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29" w:rsidRPr="008C45CE" w:rsidRDefault="004B5595" w:rsidP="00F30F9B">
      <w:pPr>
        <w:tabs>
          <w:tab w:val="left" w:pos="1440"/>
          <w:tab w:val="left" w:pos="1980"/>
          <w:tab w:val="left" w:pos="2520"/>
        </w:tabs>
        <w:jc w:val="center"/>
        <w:rPr>
          <w:rFonts w:ascii="Arial" w:hAnsi="Arial" w:cs="Arial"/>
          <w:b/>
          <w:sz w:val="20"/>
          <w:szCs w:val="20"/>
        </w:rPr>
      </w:pPr>
      <w:r w:rsidRPr="008C45CE">
        <w:rPr>
          <w:rFonts w:ascii="Arial" w:hAnsi="Arial" w:cs="Arial"/>
          <w:noProof/>
          <w:sz w:val="20"/>
          <w:szCs w:val="20"/>
          <w:lang w:eastAsia="en-GB"/>
        </w:rPr>
        <w:drawing>
          <wp:inline distT="0" distB="0" distL="0" distR="0">
            <wp:extent cx="1003954" cy="1097123"/>
            <wp:effectExtent l="0" t="0" r="5715" b="8255"/>
            <wp:docPr id="3" name="Picture 3" descr="BJS Log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JS Logo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768" cy="1104569"/>
                    </a:xfrm>
                    <a:prstGeom prst="rect">
                      <a:avLst/>
                    </a:prstGeom>
                    <a:noFill/>
                    <a:ln>
                      <a:noFill/>
                    </a:ln>
                  </pic:spPr>
                </pic:pic>
              </a:graphicData>
            </a:graphic>
          </wp:inline>
        </w:drawing>
      </w:r>
    </w:p>
    <w:p w:rsidR="00C00729" w:rsidRPr="008C45CE" w:rsidRDefault="00A948E9" w:rsidP="00F30F9B">
      <w:pPr>
        <w:pBdr>
          <w:bottom w:val="single" w:sz="6" w:space="1" w:color="auto"/>
        </w:pBdr>
        <w:tabs>
          <w:tab w:val="left" w:pos="1440"/>
          <w:tab w:val="left" w:pos="1980"/>
          <w:tab w:val="left" w:pos="2520"/>
        </w:tabs>
        <w:jc w:val="center"/>
        <w:rPr>
          <w:rFonts w:ascii="Arial" w:hAnsi="Arial" w:cs="Arial"/>
          <w:b/>
          <w:szCs w:val="20"/>
        </w:rPr>
      </w:pPr>
      <w:r w:rsidRPr="008C45CE">
        <w:rPr>
          <w:rFonts w:ascii="Arial" w:hAnsi="Arial" w:cs="Arial"/>
          <w:b/>
          <w:szCs w:val="20"/>
        </w:rPr>
        <w:t>Policy for Behaviour Management</w:t>
      </w:r>
    </w:p>
    <w:p w:rsidR="00FF6FBE" w:rsidRPr="008C45CE" w:rsidRDefault="00FF6FBE" w:rsidP="00F30F9B">
      <w:pPr>
        <w:pStyle w:val="Heading1"/>
        <w:jc w:val="both"/>
        <w:rPr>
          <w:rFonts w:ascii="Arial" w:hAnsi="Arial" w:cs="Arial"/>
          <w:sz w:val="24"/>
          <w:szCs w:val="20"/>
        </w:rPr>
      </w:pPr>
      <w:r w:rsidRPr="008C45CE">
        <w:rPr>
          <w:rFonts w:ascii="Arial" w:hAnsi="Arial" w:cs="Arial"/>
          <w:sz w:val="24"/>
          <w:szCs w:val="20"/>
        </w:rPr>
        <w:t>Introduction</w:t>
      </w:r>
    </w:p>
    <w:p w:rsidR="00FF6FBE" w:rsidRPr="008C45CE" w:rsidRDefault="00FF6FBE" w:rsidP="00F30F9B">
      <w:pPr>
        <w:jc w:val="both"/>
        <w:rPr>
          <w:rFonts w:ascii="Arial" w:hAnsi="Arial" w:cs="Arial"/>
          <w:sz w:val="20"/>
          <w:szCs w:val="20"/>
        </w:rPr>
      </w:pPr>
      <w:r w:rsidRPr="008C45CE">
        <w:rPr>
          <w:rFonts w:ascii="Arial" w:hAnsi="Arial" w:cs="Arial"/>
          <w:sz w:val="20"/>
          <w:szCs w:val="20"/>
        </w:rPr>
        <w:t>Every child has the right to the best education and deserves to be happy and successful in school and the behaviour of our pupils is key.</w:t>
      </w:r>
    </w:p>
    <w:p w:rsidR="00FF6FBE" w:rsidRPr="008C45CE" w:rsidRDefault="00FF6FBE" w:rsidP="00F30F9B">
      <w:pPr>
        <w:jc w:val="both"/>
        <w:rPr>
          <w:rFonts w:ascii="Arial" w:hAnsi="Arial" w:cs="Arial"/>
          <w:sz w:val="20"/>
          <w:szCs w:val="20"/>
        </w:rPr>
      </w:pPr>
    </w:p>
    <w:p w:rsidR="00FF6FBE" w:rsidRPr="008C45CE" w:rsidRDefault="00FF6FBE" w:rsidP="00F30F9B">
      <w:pPr>
        <w:ind w:left="720"/>
        <w:jc w:val="both"/>
        <w:rPr>
          <w:rFonts w:ascii="Arial" w:hAnsi="Arial" w:cs="Arial"/>
          <w:sz w:val="20"/>
          <w:szCs w:val="20"/>
        </w:rPr>
      </w:pPr>
      <w:r w:rsidRPr="008C45CE">
        <w:rPr>
          <w:rFonts w:ascii="Arial" w:hAnsi="Arial" w:cs="Arial"/>
          <w:sz w:val="20"/>
          <w:szCs w:val="20"/>
        </w:rPr>
        <w:t xml:space="preserve">We believe all pupils have the right to: </w:t>
      </w:r>
    </w:p>
    <w:p w:rsidR="00FF6FBE" w:rsidRPr="008C45CE" w:rsidRDefault="00FF6FBE" w:rsidP="00F30F9B">
      <w:pPr>
        <w:numPr>
          <w:ilvl w:val="0"/>
          <w:numId w:val="1"/>
        </w:numPr>
        <w:tabs>
          <w:tab w:val="clear" w:pos="540"/>
          <w:tab w:val="num" w:pos="1429"/>
        </w:tabs>
        <w:ind w:left="720" w:firstLine="426"/>
        <w:jc w:val="both"/>
        <w:rPr>
          <w:rFonts w:ascii="Arial" w:hAnsi="Arial" w:cs="Arial"/>
          <w:sz w:val="20"/>
          <w:szCs w:val="20"/>
        </w:rPr>
      </w:pPr>
      <w:r w:rsidRPr="008C45CE">
        <w:rPr>
          <w:rFonts w:ascii="Arial" w:hAnsi="Arial" w:cs="Arial"/>
          <w:sz w:val="20"/>
          <w:szCs w:val="20"/>
        </w:rPr>
        <w:t>learn in a well ordered environment</w:t>
      </w:r>
    </w:p>
    <w:p w:rsidR="00FF6FBE" w:rsidRPr="008C45CE" w:rsidRDefault="00FF6FBE" w:rsidP="00F30F9B">
      <w:pPr>
        <w:numPr>
          <w:ilvl w:val="0"/>
          <w:numId w:val="1"/>
        </w:numPr>
        <w:tabs>
          <w:tab w:val="clear" w:pos="540"/>
          <w:tab w:val="num" w:pos="1429"/>
        </w:tabs>
        <w:ind w:left="720" w:firstLine="426"/>
        <w:jc w:val="both"/>
        <w:rPr>
          <w:rFonts w:ascii="Arial" w:hAnsi="Arial" w:cs="Arial"/>
          <w:sz w:val="20"/>
          <w:szCs w:val="20"/>
        </w:rPr>
      </w:pPr>
      <w:r w:rsidRPr="008C45CE">
        <w:rPr>
          <w:rFonts w:ascii="Arial" w:hAnsi="Arial" w:cs="Arial"/>
          <w:sz w:val="20"/>
          <w:szCs w:val="20"/>
        </w:rPr>
        <w:t>feel safe and secure</w:t>
      </w:r>
    </w:p>
    <w:p w:rsidR="00FF6FBE" w:rsidRPr="008C45CE" w:rsidRDefault="00FF6FBE" w:rsidP="00F30F9B">
      <w:pPr>
        <w:numPr>
          <w:ilvl w:val="0"/>
          <w:numId w:val="1"/>
        </w:numPr>
        <w:tabs>
          <w:tab w:val="clear" w:pos="540"/>
          <w:tab w:val="num" w:pos="1429"/>
        </w:tabs>
        <w:ind w:left="720" w:firstLine="426"/>
        <w:jc w:val="both"/>
        <w:rPr>
          <w:rFonts w:ascii="Arial" w:hAnsi="Arial" w:cs="Arial"/>
          <w:sz w:val="20"/>
          <w:szCs w:val="20"/>
        </w:rPr>
      </w:pPr>
      <w:r w:rsidRPr="008C45CE">
        <w:rPr>
          <w:rFonts w:ascii="Arial" w:hAnsi="Arial" w:cs="Arial"/>
          <w:sz w:val="20"/>
          <w:szCs w:val="20"/>
        </w:rPr>
        <w:t>be respected</w:t>
      </w:r>
    </w:p>
    <w:p w:rsidR="00FF6FBE" w:rsidRPr="008C45CE" w:rsidRDefault="00FF6FBE" w:rsidP="00F30F9B">
      <w:pPr>
        <w:numPr>
          <w:ilvl w:val="0"/>
          <w:numId w:val="1"/>
        </w:numPr>
        <w:tabs>
          <w:tab w:val="clear" w:pos="540"/>
          <w:tab w:val="num" w:pos="1429"/>
        </w:tabs>
        <w:ind w:left="720" w:firstLine="426"/>
        <w:jc w:val="both"/>
        <w:rPr>
          <w:rFonts w:ascii="Arial" w:hAnsi="Arial" w:cs="Arial"/>
          <w:sz w:val="20"/>
          <w:szCs w:val="20"/>
        </w:rPr>
      </w:pPr>
      <w:r w:rsidRPr="008C45CE">
        <w:rPr>
          <w:rFonts w:ascii="Arial" w:hAnsi="Arial" w:cs="Arial"/>
          <w:sz w:val="20"/>
          <w:szCs w:val="20"/>
        </w:rPr>
        <w:t>be challenged</w:t>
      </w:r>
    </w:p>
    <w:p w:rsidR="00FF6FBE" w:rsidRPr="008C45CE" w:rsidRDefault="00FF6FBE" w:rsidP="00F30F9B">
      <w:pPr>
        <w:ind w:left="720"/>
        <w:jc w:val="both"/>
        <w:rPr>
          <w:rFonts w:ascii="Arial" w:hAnsi="Arial" w:cs="Arial"/>
          <w:sz w:val="20"/>
          <w:szCs w:val="20"/>
        </w:rPr>
      </w:pPr>
    </w:p>
    <w:p w:rsidR="00FF6FBE" w:rsidRPr="008C45CE" w:rsidRDefault="00FF6FBE" w:rsidP="00F30F9B">
      <w:pPr>
        <w:ind w:left="720"/>
        <w:jc w:val="both"/>
        <w:rPr>
          <w:rFonts w:ascii="Arial" w:hAnsi="Arial" w:cs="Arial"/>
          <w:sz w:val="20"/>
          <w:szCs w:val="20"/>
        </w:rPr>
      </w:pPr>
      <w:r w:rsidRPr="008C45CE">
        <w:rPr>
          <w:rFonts w:ascii="Arial" w:hAnsi="Arial" w:cs="Arial"/>
          <w:sz w:val="20"/>
          <w:szCs w:val="20"/>
        </w:rPr>
        <w:t>We believe all pupils have a responsibility to:</w:t>
      </w:r>
    </w:p>
    <w:p w:rsidR="00FF6FBE" w:rsidRPr="008C45CE" w:rsidRDefault="00FF6FBE" w:rsidP="00F30F9B">
      <w:pPr>
        <w:numPr>
          <w:ilvl w:val="0"/>
          <w:numId w:val="1"/>
        </w:numPr>
        <w:tabs>
          <w:tab w:val="clear" w:pos="540"/>
          <w:tab w:val="num" w:pos="1429"/>
        </w:tabs>
        <w:ind w:left="720" w:firstLine="426"/>
        <w:jc w:val="both"/>
        <w:rPr>
          <w:rFonts w:ascii="Arial" w:hAnsi="Arial" w:cs="Arial"/>
          <w:sz w:val="20"/>
          <w:szCs w:val="20"/>
        </w:rPr>
      </w:pPr>
      <w:r w:rsidRPr="008C45CE">
        <w:rPr>
          <w:rFonts w:ascii="Arial" w:hAnsi="Arial" w:cs="Arial"/>
          <w:sz w:val="20"/>
          <w:szCs w:val="20"/>
        </w:rPr>
        <w:t>keep school rules</w:t>
      </w:r>
    </w:p>
    <w:p w:rsidR="00FF6FBE" w:rsidRPr="008C45CE" w:rsidRDefault="00FF6FBE" w:rsidP="00F30F9B">
      <w:pPr>
        <w:numPr>
          <w:ilvl w:val="0"/>
          <w:numId w:val="1"/>
        </w:numPr>
        <w:tabs>
          <w:tab w:val="clear" w:pos="540"/>
          <w:tab w:val="num" w:pos="1429"/>
        </w:tabs>
        <w:ind w:left="720" w:firstLine="426"/>
        <w:jc w:val="both"/>
        <w:rPr>
          <w:rFonts w:ascii="Arial" w:hAnsi="Arial" w:cs="Arial"/>
          <w:sz w:val="20"/>
          <w:szCs w:val="20"/>
        </w:rPr>
      </w:pPr>
      <w:r w:rsidRPr="008C45CE">
        <w:rPr>
          <w:rFonts w:ascii="Arial" w:hAnsi="Arial" w:cs="Arial"/>
          <w:sz w:val="20"/>
          <w:szCs w:val="20"/>
        </w:rPr>
        <w:t>accept the consequences of their behaviour</w:t>
      </w:r>
    </w:p>
    <w:p w:rsidR="00FF6FBE" w:rsidRPr="008C45CE" w:rsidRDefault="00FF6FBE" w:rsidP="00F30F9B">
      <w:pPr>
        <w:numPr>
          <w:ilvl w:val="0"/>
          <w:numId w:val="1"/>
        </w:numPr>
        <w:tabs>
          <w:tab w:val="clear" w:pos="540"/>
          <w:tab w:val="num" w:pos="1429"/>
        </w:tabs>
        <w:ind w:left="720" w:firstLine="426"/>
        <w:jc w:val="both"/>
        <w:rPr>
          <w:rFonts w:ascii="Arial" w:hAnsi="Arial" w:cs="Arial"/>
          <w:sz w:val="20"/>
          <w:szCs w:val="20"/>
        </w:rPr>
      </w:pPr>
      <w:r w:rsidRPr="008C45CE">
        <w:rPr>
          <w:rFonts w:ascii="Arial" w:hAnsi="Arial" w:cs="Arial"/>
          <w:sz w:val="20"/>
          <w:szCs w:val="20"/>
        </w:rPr>
        <w:t>do their best and work hard</w:t>
      </w:r>
    </w:p>
    <w:p w:rsidR="00FF6FBE" w:rsidRPr="008C45CE" w:rsidRDefault="00FF6FBE" w:rsidP="00F30F9B">
      <w:pPr>
        <w:ind w:left="426"/>
        <w:jc w:val="both"/>
        <w:rPr>
          <w:rFonts w:ascii="Arial" w:hAnsi="Arial" w:cs="Arial"/>
          <w:sz w:val="20"/>
          <w:szCs w:val="20"/>
        </w:rPr>
      </w:pPr>
    </w:p>
    <w:p w:rsidR="00FF6FBE" w:rsidRPr="008C45CE" w:rsidRDefault="00FF6FBE" w:rsidP="00F30F9B">
      <w:pPr>
        <w:jc w:val="both"/>
        <w:rPr>
          <w:rFonts w:ascii="Arial" w:hAnsi="Arial" w:cs="Arial"/>
          <w:b/>
          <w:bCs/>
          <w:sz w:val="20"/>
          <w:szCs w:val="20"/>
          <w:u w:val="single"/>
        </w:rPr>
      </w:pPr>
      <w:r w:rsidRPr="008C45CE">
        <w:rPr>
          <w:rFonts w:ascii="Arial" w:hAnsi="Arial" w:cs="Arial"/>
          <w:sz w:val="20"/>
          <w:szCs w:val="20"/>
        </w:rPr>
        <w:t xml:space="preserve">At </w:t>
      </w:r>
      <w:r w:rsidR="00F75F68">
        <w:rPr>
          <w:rFonts w:ascii="Arial" w:hAnsi="Arial" w:cs="Arial"/>
          <w:sz w:val="20"/>
          <w:szCs w:val="20"/>
        </w:rPr>
        <w:t>Bordon Junior School</w:t>
      </w:r>
      <w:r w:rsidRPr="008C45CE">
        <w:rPr>
          <w:rFonts w:ascii="Arial" w:hAnsi="Arial" w:cs="Arial"/>
          <w:sz w:val="20"/>
          <w:szCs w:val="20"/>
        </w:rPr>
        <w:t xml:space="preserve"> we expect the very best behaviour from our pupils at all times. Good behaviour is taught through many aspects of the curriculum and positively reinforced by all staff.</w:t>
      </w:r>
    </w:p>
    <w:p w:rsidR="00480E4D" w:rsidRPr="008C45CE" w:rsidRDefault="002F6FA1" w:rsidP="00F30F9B">
      <w:pPr>
        <w:pStyle w:val="Heading1"/>
        <w:jc w:val="both"/>
        <w:rPr>
          <w:rFonts w:ascii="Arial" w:hAnsi="Arial" w:cs="Arial"/>
          <w:sz w:val="24"/>
          <w:szCs w:val="20"/>
        </w:rPr>
      </w:pPr>
      <w:r w:rsidRPr="008C45CE">
        <w:rPr>
          <w:rFonts w:ascii="Arial" w:hAnsi="Arial" w:cs="Arial"/>
          <w:sz w:val="24"/>
          <w:szCs w:val="20"/>
        </w:rPr>
        <w:t>Whole School Rules</w:t>
      </w:r>
    </w:p>
    <w:p w:rsidR="00B32FDB" w:rsidRPr="008C45CE" w:rsidRDefault="00794637" w:rsidP="00F30F9B">
      <w:pPr>
        <w:jc w:val="both"/>
        <w:rPr>
          <w:rFonts w:ascii="Arial" w:hAnsi="Arial" w:cs="Arial"/>
          <w:sz w:val="20"/>
          <w:szCs w:val="20"/>
        </w:rPr>
      </w:pPr>
      <w:r w:rsidRPr="008C45CE">
        <w:rPr>
          <w:rFonts w:ascii="Arial" w:hAnsi="Arial" w:cs="Arial"/>
          <w:sz w:val="20"/>
          <w:szCs w:val="20"/>
        </w:rPr>
        <w:t xml:space="preserve">At </w:t>
      </w:r>
      <w:r w:rsidR="00F75F68">
        <w:rPr>
          <w:rFonts w:ascii="Arial" w:hAnsi="Arial" w:cs="Arial"/>
          <w:sz w:val="20"/>
          <w:szCs w:val="20"/>
        </w:rPr>
        <w:t>Bordon Junior School</w:t>
      </w:r>
      <w:r w:rsidR="00F75F68" w:rsidRPr="008C45CE">
        <w:rPr>
          <w:rFonts w:ascii="Arial" w:hAnsi="Arial" w:cs="Arial"/>
          <w:sz w:val="20"/>
          <w:szCs w:val="20"/>
        </w:rPr>
        <w:t xml:space="preserve"> </w:t>
      </w:r>
      <w:r w:rsidRPr="008C45CE">
        <w:rPr>
          <w:rFonts w:ascii="Arial" w:hAnsi="Arial" w:cs="Arial"/>
          <w:sz w:val="20"/>
          <w:szCs w:val="20"/>
        </w:rPr>
        <w:t xml:space="preserve">we expect the very best behaviour from our pupils at all times. </w:t>
      </w:r>
      <w:r w:rsidR="00F8041E" w:rsidRPr="008C45CE">
        <w:rPr>
          <w:rFonts w:ascii="Arial" w:hAnsi="Arial" w:cs="Arial"/>
          <w:sz w:val="20"/>
          <w:szCs w:val="20"/>
        </w:rPr>
        <w:t>Good behaviour is taught through many aspects of the cu</w:t>
      </w:r>
      <w:r w:rsidR="00E87940" w:rsidRPr="008C45CE">
        <w:rPr>
          <w:rFonts w:ascii="Arial" w:hAnsi="Arial" w:cs="Arial"/>
          <w:sz w:val="20"/>
          <w:szCs w:val="20"/>
        </w:rPr>
        <w:t>rriculum and reinforced by all staff.</w:t>
      </w:r>
    </w:p>
    <w:p w:rsidR="00AD7F47" w:rsidRPr="008C45CE" w:rsidRDefault="00AD7F47" w:rsidP="00F30F9B">
      <w:pPr>
        <w:jc w:val="both"/>
        <w:rPr>
          <w:rFonts w:ascii="Arial" w:hAnsi="Arial" w:cs="Arial"/>
          <w:sz w:val="20"/>
          <w:szCs w:val="20"/>
        </w:rPr>
      </w:pPr>
    </w:p>
    <w:p w:rsidR="00AD7F47" w:rsidRPr="008C45CE" w:rsidRDefault="00AD7F47" w:rsidP="00F30F9B">
      <w:pPr>
        <w:pStyle w:val="ListParagraph"/>
        <w:numPr>
          <w:ilvl w:val="0"/>
          <w:numId w:val="12"/>
        </w:numPr>
        <w:jc w:val="both"/>
        <w:rPr>
          <w:rFonts w:ascii="Arial" w:hAnsi="Arial" w:cs="Arial"/>
          <w:sz w:val="20"/>
          <w:szCs w:val="20"/>
        </w:rPr>
      </w:pPr>
      <w:r w:rsidRPr="008C45CE">
        <w:rPr>
          <w:rFonts w:ascii="Arial" w:hAnsi="Arial" w:cs="Arial"/>
          <w:sz w:val="20"/>
          <w:szCs w:val="20"/>
        </w:rPr>
        <w:t>Keep safe by moving around carefully</w:t>
      </w:r>
    </w:p>
    <w:p w:rsidR="00AD7F47" w:rsidRPr="008C45CE" w:rsidRDefault="00AD7F47" w:rsidP="00F30F9B">
      <w:pPr>
        <w:pStyle w:val="ListParagraph"/>
        <w:numPr>
          <w:ilvl w:val="0"/>
          <w:numId w:val="12"/>
        </w:numPr>
        <w:jc w:val="both"/>
        <w:rPr>
          <w:rFonts w:ascii="Arial" w:hAnsi="Arial" w:cs="Arial"/>
          <w:sz w:val="20"/>
          <w:szCs w:val="20"/>
        </w:rPr>
      </w:pPr>
      <w:r w:rsidRPr="008C45CE">
        <w:rPr>
          <w:rFonts w:ascii="Arial" w:hAnsi="Arial" w:cs="Arial"/>
          <w:sz w:val="20"/>
          <w:szCs w:val="20"/>
        </w:rPr>
        <w:t>Make sure you are kind and always include people</w:t>
      </w:r>
    </w:p>
    <w:p w:rsidR="00AD7F47" w:rsidRPr="008C45CE" w:rsidRDefault="00AD7F47" w:rsidP="00F30F9B">
      <w:pPr>
        <w:pStyle w:val="ListParagraph"/>
        <w:numPr>
          <w:ilvl w:val="0"/>
          <w:numId w:val="12"/>
        </w:numPr>
        <w:jc w:val="both"/>
        <w:rPr>
          <w:rFonts w:ascii="Arial" w:hAnsi="Arial" w:cs="Arial"/>
          <w:sz w:val="20"/>
          <w:szCs w:val="20"/>
        </w:rPr>
      </w:pPr>
      <w:r w:rsidRPr="008C45CE">
        <w:rPr>
          <w:rFonts w:ascii="Arial" w:hAnsi="Arial" w:cs="Arial"/>
          <w:sz w:val="20"/>
          <w:szCs w:val="20"/>
        </w:rPr>
        <w:t>Respect people and their learning</w:t>
      </w:r>
    </w:p>
    <w:p w:rsidR="00AD7F47" w:rsidRPr="008C45CE" w:rsidRDefault="00AD7F47" w:rsidP="00F30F9B">
      <w:pPr>
        <w:pStyle w:val="ListParagraph"/>
        <w:numPr>
          <w:ilvl w:val="0"/>
          <w:numId w:val="12"/>
        </w:numPr>
        <w:jc w:val="both"/>
        <w:rPr>
          <w:rFonts w:ascii="Arial" w:hAnsi="Arial" w:cs="Arial"/>
          <w:sz w:val="20"/>
          <w:szCs w:val="20"/>
        </w:rPr>
      </w:pPr>
      <w:r w:rsidRPr="008C45CE">
        <w:rPr>
          <w:rFonts w:ascii="Arial" w:hAnsi="Arial" w:cs="Arial"/>
          <w:sz w:val="20"/>
          <w:szCs w:val="20"/>
        </w:rPr>
        <w:t>Work and play safely and responsibly</w:t>
      </w:r>
    </w:p>
    <w:p w:rsidR="00AD7F47" w:rsidRPr="008C45CE" w:rsidRDefault="00AD7F47" w:rsidP="00F30F9B">
      <w:pPr>
        <w:pStyle w:val="ListParagraph"/>
        <w:numPr>
          <w:ilvl w:val="0"/>
          <w:numId w:val="12"/>
        </w:numPr>
        <w:jc w:val="both"/>
        <w:rPr>
          <w:rFonts w:ascii="Arial" w:hAnsi="Arial" w:cs="Arial"/>
          <w:sz w:val="20"/>
          <w:szCs w:val="20"/>
        </w:rPr>
      </w:pPr>
      <w:r w:rsidRPr="008C45CE">
        <w:rPr>
          <w:rFonts w:ascii="Arial" w:hAnsi="Arial" w:cs="Arial"/>
          <w:sz w:val="20"/>
          <w:szCs w:val="20"/>
        </w:rPr>
        <w:t>Be cheerful – always be in a positive</w:t>
      </w:r>
      <w:r w:rsidR="00F75F68">
        <w:rPr>
          <w:rFonts w:ascii="Arial" w:hAnsi="Arial" w:cs="Arial"/>
          <w:sz w:val="20"/>
          <w:szCs w:val="20"/>
        </w:rPr>
        <w:t xml:space="preserve"> mood</w:t>
      </w:r>
    </w:p>
    <w:p w:rsidR="00FF6FBE" w:rsidRPr="008C45CE" w:rsidRDefault="00FF6FBE" w:rsidP="00F30F9B">
      <w:pPr>
        <w:pStyle w:val="Heading1"/>
        <w:jc w:val="both"/>
        <w:rPr>
          <w:rFonts w:ascii="Arial" w:hAnsi="Arial" w:cs="Arial"/>
          <w:sz w:val="24"/>
          <w:szCs w:val="20"/>
        </w:rPr>
      </w:pPr>
      <w:r w:rsidRPr="008C45CE">
        <w:rPr>
          <w:rFonts w:ascii="Arial" w:hAnsi="Arial" w:cs="Arial"/>
          <w:sz w:val="24"/>
          <w:szCs w:val="20"/>
        </w:rPr>
        <w:t>Strategies</w:t>
      </w:r>
    </w:p>
    <w:p w:rsidR="00FF6FBE" w:rsidRPr="008C45CE" w:rsidRDefault="00FF6FBE" w:rsidP="00F30F9B">
      <w:pPr>
        <w:pStyle w:val="Heading1"/>
        <w:jc w:val="both"/>
        <w:rPr>
          <w:rFonts w:ascii="Arial" w:hAnsi="Arial" w:cs="Arial"/>
          <w:sz w:val="20"/>
          <w:szCs w:val="20"/>
        </w:rPr>
      </w:pPr>
      <w:r w:rsidRPr="008C45CE">
        <w:rPr>
          <w:rFonts w:ascii="Arial" w:hAnsi="Arial" w:cs="Arial"/>
          <w:sz w:val="20"/>
          <w:szCs w:val="20"/>
        </w:rPr>
        <w:t>Zone Boards</w:t>
      </w:r>
    </w:p>
    <w:p w:rsidR="00FF6FBE" w:rsidRPr="008C45CE" w:rsidRDefault="00FF6FBE" w:rsidP="00F30F9B">
      <w:pPr>
        <w:tabs>
          <w:tab w:val="left" w:pos="3960"/>
        </w:tabs>
        <w:jc w:val="both"/>
        <w:rPr>
          <w:rFonts w:ascii="Arial" w:hAnsi="Arial" w:cs="Arial"/>
          <w:sz w:val="20"/>
          <w:szCs w:val="20"/>
        </w:rPr>
      </w:pPr>
      <w:r w:rsidRPr="008C45CE">
        <w:rPr>
          <w:rFonts w:ascii="Arial" w:hAnsi="Arial" w:cs="Arial"/>
          <w:sz w:val="20"/>
          <w:szCs w:val="20"/>
        </w:rPr>
        <w:t>Each classroom has a ‘Zone Board’ which is used to promote excellent behaviour. This is a tool for acknowledging and encouraging positive behaviour whilst being clear with all pupils that poor behaviour is unacceptable.</w:t>
      </w:r>
    </w:p>
    <w:p w:rsidR="00FF6FBE" w:rsidRPr="008C45CE" w:rsidRDefault="00FF6FBE" w:rsidP="00F30F9B">
      <w:pPr>
        <w:tabs>
          <w:tab w:val="left" w:pos="3960"/>
        </w:tabs>
        <w:jc w:val="both"/>
        <w:rPr>
          <w:rFonts w:ascii="Arial" w:hAnsi="Arial" w:cs="Arial"/>
          <w:sz w:val="20"/>
          <w:szCs w:val="20"/>
        </w:rPr>
      </w:pPr>
      <w:r w:rsidRPr="008C45CE">
        <w:rPr>
          <w:rFonts w:ascii="Arial" w:hAnsi="Arial" w:cs="Arial"/>
          <w:sz w:val="20"/>
          <w:szCs w:val="20"/>
        </w:rPr>
        <w:t>Zone Board Rules:</w:t>
      </w:r>
    </w:p>
    <w:p w:rsidR="00FF6FBE" w:rsidRPr="008C45CE" w:rsidRDefault="00FF6FBE" w:rsidP="00F30F9B">
      <w:pPr>
        <w:pStyle w:val="ListParagraph"/>
        <w:numPr>
          <w:ilvl w:val="0"/>
          <w:numId w:val="17"/>
        </w:numPr>
        <w:jc w:val="both"/>
        <w:rPr>
          <w:rFonts w:ascii="Arial" w:hAnsi="Arial" w:cs="Arial"/>
          <w:sz w:val="20"/>
          <w:szCs w:val="20"/>
        </w:rPr>
      </w:pPr>
      <w:r w:rsidRPr="008C45CE">
        <w:rPr>
          <w:rFonts w:ascii="Arial" w:hAnsi="Arial" w:cs="Arial"/>
          <w:sz w:val="20"/>
          <w:szCs w:val="20"/>
        </w:rPr>
        <w:t>All pupils start each session, morning and afternoon, on green.</w:t>
      </w:r>
    </w:p>
    <w:p w:rsidR="00FF6FBE" w:rsidRPr="008C45CE" w:rsidRDefault="00FF6FBE" w:rsidP="00F30F9B">
      <w:pPr>
        <w:pStyle w:val="ListParagraph"/>
        <w:numPr>
          <w:ilvl w:val="0"/>
          <w:numId w:val="17"/>
        </w:numPr>
        <w:jc w:val="both"/>
        <w:rPr>
          <w:rFonts w:ascii="Arial" w:hAnsi="Arial" w:cs="Arial"/>
          <w:sz w:val="20"/>
          <w:szCs w:val="20"/>
        </w:rPr>
      </w:pPr>
      <w:r w:rsidRPr="008C45CE">
        <w:rPr>
          <w:rFonts w:ascii="Arial" w:hAnsi="Arial" w:cs="Arial"/>
          <w:sz w:val="20"/>
          <w:szCs w:val="20"/>
        </w:rPr>
        <w:t>Pupil are moved up onto silver for positive behaviour and they are told what it was they did or are doing that is good.</w:t>
      </w:r>
    </w:p>
    <w:p w:rsidR="00FF6FBE" w:rsidRPr="008C45CE" w:rsidRDefault="00FF6FBE" w:rsidP="00F30F9B">
      <w:pPr>
        <w:pStyle w:val="ListParagraph"/>
        <w:numPr>
          <w:ilvl w:val="0"/>
          <w:numId w:val="17"/>
        </w:numPr>
        <w:jc w:val="both"/>
        <w:rPr>
          <w:rFonts w:ascii="Arial" w:hAnsi="Arial" w:cs="Arial"/>
          <w:sz w:val="20"/>
          <w:szCs w:val="20"/>
        </w:rPr>
      </w:pPr>
      <w:r w:rsidRPr="008C45CE">
        <w:rPr>
          <w:rFonts w:ascii="Arial" w:hAnsi="Arial" w:cs="Arial"/>
          <w:sz w:val="20"/>
          <w:szCs w:val="20"/>
        </w:rPr>
        <w:t>Pupils who are already on Silver can be moved up onto Gold if their behaviour continues to be excellent.</w:t>
      </w:r>
    </w:p>
    <w:p w:rsidR="00FF6FBE" w:rsidRPr="008C45CE" w:rsidRDefault="00FF6FBE" w:rsidP="00F30F9B">
      <w:pPr>
        <w:pStyle w:val="ListParagraph"/>
        <w:numPr>
          <w:ilvl w:val="0"/>
          <w:numId w:val="17"/>
        </w:numPr>
        <w:jc w:val="both"/>
        <w:rPr>
          <w:rFonts w:ascii="Arial" w:hAnsi="Arial" w:cs="Arial"/>
          <w:sz w:val="20"/>
          <w:szCs w:val="20"/>
        </w:rPr>
      </w:pPr>
      <w:r w:rsidRPr="008C45CE">
        <w:rPr>
          <w:rFonts w:ascii="Arial" w:hAnsi="Arial" w:cs="Arial"/>
          <w:sz w:val="20"/>
          <w:szCs w:val="20"/>
        </w:rPr>
        <w:t>Pupils whose behaviour falls below the expected standard will be moved down the zone board.</w:t>
      </w:r>
    </w:p>
    <w:p w:rsidR="00FF6FBE" w:rsidRPr="008C45CE" w:rsidRDefault="00FF6FBE" w:rsidP="00F30F9B">
      <w:pPr>
        <w:pStyle w:val="ListParagraph"/>
        <w:numPr>
          <w:ilvl w:val="0"/>
          <w:numId w:val="17"/>
        </w:numPr>
        <w:jc w:val="both"/>
        <w:rPr>
          <w:rFonts w:ascii="Arial" w:hAnsi="Arial" w:cs="Arial"/>
          <w:sz w:val="20"/>
          <w:szCs w:val="20"/>
        </w:rPr>
      </w:pPr>
      <w:r w:rsidRPr="008C45CE">
        <w:rPr>
          <w:rFonts w:ascii="Arial" w:hAnsi="Arial" w:cs="Arial"/>
          <w:sz w:val="20"/>
          <w:szCs w:val="20"/>
        </w:rPr>
        <w:t>A pupil</w:t>
      </w:r>
      <w:r w:rsidR="001226D4" w:rsidRPr="008C45CE">
        <w:rPr>
          <w:rFonts w:ascii="Arial" w:hAnsi="Arial" w:cs="Arial"/>
          <w:sz w:val="20"/>
          <w:szCs w:val="20"/>
        </w:rPr>
        <w:t xml:space="preserve"> who is on Yellow is expected</w:t>
      </w:r>
      <w:r w:rsidRPr="008C45CE">
        <w:rPr>
          <w:rFonts w:ascii="Arial" w:hAnsi="Arial" w:cs="Arial"/>
          <w:sz w:val="20"/>
          <w:szCs w:val="20"/>
        </w:rPr>
        <w:t xml:space="preserve"> to get back onto Green</w:t>
      </w:r>
      <w:r w:rsidR="001226D4" w:rsidRPr="008C45CE">
        <w:rPr>
          <w:rFonts w:ascii="Arial" w:hAnsi="Arial" w:cs="Arial"/>
          <w:sz w:val="20"/>
          <w:szCs w:val="20"/>
        </w:rPr>
        <w:t xml:space="preserve"> and will be helped to achieve this</w:t>
      </w:r>
      <w:r w:rsidRPr="008C45CE">
        <w:rPr>
          <w:rFonts w:ascii="Arial" w:hAnsi="Arial" w:cs="Arial"/>
          <w:sz w:val="20"/>
          <w:szCs w:val="20"/>
        </w:rPr>
        <w:t>.</w:t>
      </w:r>
    </w:p>
    <w:p w:rsidR="00FF6FBE" w:rsidRPr="008C45CE" w:rsidRDefault="00FF6FBE" w:rsidP="00F30F9B">
      <w:pPr>
        <w:pStyle w:val="ListParagraph"/>
        <w:numPr>
          <w:ilvl w:val="0"/>
          <w:numId w:val="17"/>
        </w:numPr>
        <w:jc w:val="both"/>
        <w:rPr>
          <w:rFonts w:ascii="Arial" w:hAnsi="Arial" w:cs="Arial"/>
          <w:sz w:val="20"/>
          <w:szCs w:val="20"/>
        </w:rPr>
      </w:pPr>
      <w:r w:rsidRPr="008C45CE">
        <w:rPr>
          <w:rFonts w:ascii="Arial" w:hAnsi="Arial" w:cs="Arial"/>
          <w:sz w:val="20"/>
          <w:szCs w:val="20"/>
        </w:rPr>
        <w:t>Yellow is a warning and there are no consequences for being on Yellow</w:t>
      </w:r>
      <w:r w:rsidR="001226D4" w:rsidRPr="008C45CE">
        <w:rPr>
          <w:rFonts w:ascii="Arial" w:hAnsi="Arial" w:cs="Arial"/>
          <w:sz w:val="20"/>
          <w:szCs w:val="20"/>
        </w:rPr>
        <w:t>.</w:t>
      </w:r>
    </w:p>
    <w:p w:rsidR="00FF6FBE" w:rsidRPr="008C45CE" w:rsidRDefault="00FF6FBE" w:rsidP="00F30F9B">
      <w:pPr>
        <w:pStyle w:val="ListParagraph"/>
        <w:numPr>
          <w:ilvl w:val="0"/>
          <w:numId w:val="17"/>
        </w:numPr>
        <w:jc w:val="both"/>
        <w:rPr>
          <w:rFonts w:ascii="Arial" w:hAnsi="Arial" w:cs="Arial"/>
          <w:sz w:val="20"/>
          <w:szCs w:val="20"/>
        </w:rPr>
      </w:pPr>
      <w:r w:rsidRPr="008C45CE">
        <w:rPr>
          <w:rFonts w:ascii="Arial" w:hAnsi="Arial" w:cs="Arial"/>
          <w:sz w:val="20"/>
          <w:szCs w:val="20"/>
        </w:rPr>
        <w:t xml:space="preserve">If a pupil’s behaviour continues to fall below the expected </w:t>
      </w:r>
      <w:r w:rsidR="00F75F68" w:rsidRPr="008C45CE">
        <w:rPr>
          <w:rFonts w:ascii="Arial" w:hAnsi="Arial" w:cs="Arial"/>
          <w:sz w:val="20"/>
          <w:szCs w:val="20"/>
        </w:rPr>
        <w:t>standard,</w:t>
      </w:r>
      <w:r w:rsidRPr="008C45CE">
        <w:rPr>
          <w:rFonts w:ascii="Arial" w:hAnsi="Arial" w:cs="Arial"/>
          <w:sz w:val="20"/>
          <w:szCs w:val="20"/>
        </w:rPr>
        <w:t xml:space="preserve"> then they will be moved onto Red. They will be helped to get back onto Green but they </w:t>
      </w:r>
      <w:r w:rsidR="00F75F68">
        <w:rPr>
          <w:rFonts w:ascii="Arial" w:hAnsi="Arial" w:cs="Arial"/>
          <w:sz w:val="20"/>
          <w:szCs w:val="20"/>
        </w:rPr>
        <w:t>will lose</w:t>
      </w:r>
      <w:r w:rsidRPr="008C45CE">
        <w:rPr>
          <w:rFonts w:ascii="Arial" w:hAnsi="Arial" w:cs="Arial"/>
          <w:sz w:val="20"/>
          <w:szCs w:val="20"/>
        </w:rPr>
        <w:t xml:space="preserve"> 5 minutes of their next break.</w:t>
      </w:r>
    </w:p>
    <w:p w:rsidR="00FF6FBE" w:rsidRPr="008C45CE" w:rsidRDefault="00FF6FBE" w:rsidP="00F30F9B">
      <w:pPr>
        <w:pStyle w:val="ListParagraph"/>
        <w:numPr>
          <w:ilvl w:val="0"/>
          <w:numId w:val="17"/>
        </w:numPr>
        <w:jc w:val="both"/>
        <w:rPr>
          <w:rFonts w:ascii="Arial" w:hAnsi="Arial" w:cs="Arial"/>
          <w:sz w:val="20"/>
          <w:szCs w:val="20"/>
        </w:rPr>
      </w:pPr>
      <w:r w:rsidRPr="008C45CE">
        <w:rPr>
          <w:rFonts w:ascii="Arial" w:hAnsi="Arial" w:cs="Arial"/>
          <w:sz w:val="20"/>
          <w:szCs w:val="20"/>
        </w:rPr>
        <w:t>On the rare occasions when behaviour still does not improve a pupil is sent to the ‘Partner Class’ for 10 minutes – work to be completed at appropriate time. The pupil is back on Yellow on return to class. If this is necessary, then:</w:t>
      </w:r>
    </w:p>
    <w:p w:rsidR="00FF6FBE" w:rsidRPr="008C45CE" w:rsidRDefault="00FF6FBE" w:rsidP="00F30F9B">
      <w:pPr>
        <w:pStyle w:val="ListParagraph"/>
        <w:numPr>
          <w:ilvl w:val="1"/>
          <w:numId w:val="9"/>
        </w:numPr>
        <w:jc w:val="both"/>
        <w:rPr>
          <w:rFonts w:ascii="Arial" w:hAnsi="Arial" w:cs="Arial"/>
          <w:sz w:val="20"/>
          <w:szCs w:val="20"/>
        </w:rPr>
      </w:pPr>
      <w:r w:rsidRPr="008C45CE">
        <w:rPr>
          <w:rFonts w:ascii="Arial" w:hAnsi="Arial" w:cs="Arial"/>
          <w:sz w:val="20"/>
          <w:szCs w:val="20"/>
        </w:rPr>
        <w:t>Pupil is put on a report card for 2 weeks</w:t>
      </w:r>
      <w:r w:rsidR="001226D4" w:rsidRPr="008C45CE">
        <w:rPr>
          <w:rFonts w:ascii="Arial" w:hAnsi="Arial" w:cs="Arial"/>
          <w:sz w:val="20"/>
          <w:szCs w:val="20"/>
        </w:rPr>
        <w:t>.</w:t>
      </w:r>
    </w:p>
    <w:p w:rsidR="00FF6FBE" w:rsidRPr="008C45CE" w:rsidRDefault="00FF6FBE" w:rsidP="00F30F9B">
      <w:pPr>
        <w:pStyle w:val="ListParagraph"/>
        <w:numPr>
          <w:ilvl w:val="1"/>
          <w:numId w:val="9"/>
        </w:numPr>
        <w:jc w:val="both"/>
        <w:rPr>
          <w:rFonts w:ascii="Arial" w:hAnsi="Arial" w:cs="Arial"/>
          <w:sz w:val="20"/>
          <w:szCs w:val="20"/>
        </w:rPr>
      </w:pPr>
      <w:r w:rsidRPr="008C45CE">
        <w:rPr>
          <w:rFonts w:ascii="Arial" w:hAnsi="Arial" w:cs="Arial"/>
          <w:sz w:val="20"/>
          <w:szCs w:val="20"/>
        </w:rPr>
        <w:t xml:space="preserve">Teacher to telephone parents </w:t>
      </w:r>
      <w:r w:rsidR="001226D4" w:rsidRPr="008C45CE">
        <w:rPr>
          <w:rFonts w:ascii="Arial" w:hAnsi="Arial" w:cs="Arial"/>
          <w:sz w:val="20"/>
          <w:szCs w:val="20"/>
        </w:rPr>
        <w:t xml:space="preserve">to keep them informed </w:t>
      </w:r>
      <w:r w:rsidRPr="008C45CE">
        <w:rPr>
          <w:rFonts w:ascii="Arial" w:hAnsi="Arial" w:cs="Arial"/>
          <w:sz w:val="20"/>
          <w:szCs w:val="20"/>
        </w:rPr>
        <w:t>and ask for their support.</w:t>
      </w:r>
    </w:p>
    <w:p w:rsidR="00FF6FBE" w:rsidRPr="008C45CE" w:rsidRDefault="00FF6FBE" w:rsidP="00F30F9B">
      <w:pPr>
        <w:pStyle w:val="ListParagraph"/>
        <w:numPr>
          <w:ilvl w:val="1"/>
          <w:numId w:val="9"/>
        </w:numPr>
        <w:jc w:val="both"/>
        <w:rPr>
          <w:rFonts w:ascii="Arial" w:hAnsi="Arial" w:cs="Arial"/>
          <w:sz w:val="20"/>
          <w:szCs w:val="20"/>
        </w:rPr>
      </w:pPr>
      <w:r w:rsidRPr="008C45CE">
        <w:rPr>
          <w:rFonts w:ascii="Arial" w:hAnsi="Arial" w:cs="Arial"/>
          <w:sz w:val="20"/>
          <w:szCs w:val="20"/>
        </w:rPr>
        <w:t>SLT monitor all pupils on report cards.</w:t>
      </w:r>
    </w:p>
    <w:p w:rsidR="00BF579F" w:rsidRPr="008C45CE" w:rsidRDefault="00BF579F" w:rsidP="00F30F9B">
      <w:pPr>
        <w:pStyle w:val="Heading1"/>
        <w:jc w:val="both"/>
        <w:rPr>
          <w:rFonts w:ascii="Arial" w:hAnsi="Arial" w:cs="Arial"/>
          <w:sz w:val="20"/>
          <w:szCs w:val="20"/>
        </w:rPr>
      </w:pPr>
      <w:r w:rsidRPr="008C45CE">
        <w:rPr>
          <w:rFonts w:ascii="Arial" w:hAnsi="Arial" w:cs="Arial"/>
          <w:sz w:val="20"/>
          <w:szCs w:val="20"/>
        </w:rPr>
        <w:lastRenderedPageBreak/>
        <w:t>Report Cards</w:t>
      </w:r>
    </w:p>
    <w:p w:rsidR="00BF579F" w:rsidRPr="008C45CE" w:rsidRDefault="00BF579F" w:rsidP="00F30F9B">
      <w:pPr>
        <w:jc w:val="both"/>
        <w:rPr>
          <w:rFonts w:ascii="Arial" w:hAnsi="Arial" w:cs="Arial"/>
          <w:color w:val="000000"/>
          <w:sz w:val="20"/>
          <w:szCs w:val="20"/>
          <w:lang w:eastAsia="en-GB"/>
        </w:rPr>
      </w:pPr>
      <w:r w:rsidRPr="008C45CE">
        <w:rPr>
          <w:rFonts w:ascii="Arial" w:hAnsi="Arial" w:cs="Arial"/>
          <w:color w:val="000000"/>
          <w:sz w:val="20"/>
          <w:szCs w:val="20"/>
          <w:lang w:eastAsia="en-GB"/>
        </w:rPr>
        <w:t xml:space="preserve">Report cards can be used to support pupils to achieve excellent behaviour. Before a pupil is put on a report card, the teacher will discuss the reasons for this with the Inclusion Manager, Deputy or </w:t>
      </w:r>
      <w:proofErr w:type="spellStart"/>
      <w:r w:rsidRPr="008C45CE">
        <w:rPr>
          <w:rFonts w:ascii="Arial" w:hAnsi="Arial" w:cs="Arial"/>
          <w:color w:val="000000"/>
          <w:sz w:val="20"/>
          <w:szCs w:val="20"/>
          <w:lang w:eastAsia="en-GB"/>
        </w:rPr>
        <w:t>Headteacher</w:t>
      </w:r>
      <w:proofErr w:type="spellEnd"/>
      <w:r w:rsidRPr="008C45CE">
        <w:rPr>
          <w:rFonts w:ascii="Arial" w:hAnsi="Arial" w:cs="Arial"/>
          <w:color w:val="000000"/>
          <w:sz w:val="20"/>
          <w:szCs w:val="20"/>
          <w:lang w:eastAsia="en-GB"/>
        </w:rPr>
        <w:t>. The Class Teacher will then inform parents and explain the system.</w:t>
      </w:r>
    </w:p>
    <w:p w:rsidR="00BF579F" w:rsidRPr="008C45CE" w:rsidRDefault="00BF579F" w:rsidP="00F30F9B">
      <w:pPr>
        <w:jc w:val="both"/>
        <w:rPr>
          <w:rFonts w:ascii="Arial" w:hAnsi="Arial" w:cs="Arial"/>
          <w:color w:val="000000"/>
          <w:sz w:val="20"/>
          <w:szCs w:val="20"/>
          <w:lang w:eastAsia="en-GB"/>
        </w:rPr>
      </w:pPr>
    </w:p>
    <w:p w:rsidR="00BF579F" w:rsidRPr="008C45CE" w:rsidRDefault="00BF579F" w:rsidP="00F30F9B">
      <w:pPr>
        <w:pStyle w:val="ListParagraph"/>
        <w:numPr>
          <w:ilvl w:val="0"/>
          <w:numId w:val="14"/>
        </w:numPr>
        <w:jc w:val="both"/>
        <w:rPr>
          <w:rFonts w:ascii="Arial" w:hAnsi="Arial" w:cs="Arial"/>
          <w:color w:val="000000"/>
          <w:sz w:val="20"/>
          <w:szCs w:val="20"/>
          <w:lang w:eastAsia="en-GB"/>
        </w:rPr>
      </w:pPr>
      <w:r w:rsidRPr="008C45CE">
        <w:rPr>
          <w:rFonts w:ascii="Arial" w:hAnsi="Arial" w:cs="Arial"/>
          <w:color w:val="000000"/>
          <w:sz w:val="20"/>
          <w:szCs w:val="20"/>
          <w:lang w:eastAsia="en-GB"/>
        </w:rPr>
        <w:t>A pupil will be given a score of 1-5 for each session with 5 being excellent.</w:t>
      </w:r>
    </w:p>
    <w:p w:rsidR="00BF579F" w:rsidRPr="008C45CE" w:rsidRDefault="00BF579F" w:rsidP="00F30F9B">
      <w:pPr>
        <w:pStyle w:val="ListParagraph"/>
        <w:numPr>
          <w:ilvl w:val="0"/>
          <w:numId w:val="14"/>
        </w:numPr>
        <w:jc w:val="both"/>
        <w:rPr>
          <w:rFonts w:ascii="Arial" w:hAnsi="Arial" w:cs="Arial"/>
          <w:color w:val="000000"/>
          <w:sz w:val="20"/>
          <w:szCs w:val="20"/>
          <w:lang w:eastAsia="en-GB"/>
        </w:rPr>
      </w:pPr>
      <w:r w:rsidRPr="008C45CE">
        <w:rPr>
          <w:rFonts w:ascii="Arial" w:hAnsi="Arial" w:cs="Arial"/>
          <w:color w:val="000000"/>
          <w:sz w:val="20"/>
          <w:szCs w:val="20"/>
          <w:lang w:eastAsia="en-GB"/>
        </w:rPr>
        <w:t>At the end of each day the pupil takes it to a member of SLT to discuss the day. This is a positive solution focussed conversation.</w:t>
      </w:r>
    </w:p>
    <w:p w:rsidR="00BF579F" w:rsidRPr="008C45CE" w:rsidRDefault="00BF579F" w:rsidP="00F30F9B">
      <w:pPr>
        <w:pStyle w:val="ListParagraph"/>
        <w:numPr>
          <w:ilvl w:val="0"/>
          <w:numId w:val="14"/>
        </w:numPr>
        <w:jc w:val="both"/>
        <w:rPr>
          <w:rFonts w:ascii="Arial" w:hAnsi="Arial" w:cs="Arial"/>
          <w:color w:val="000000"/>
          <w:sz w:val="20"/>
          <w:szCs w:val="20"/>
          <w:lang w:eastAsia="en-GB"/>
        </w:rPr>
      </w:pPr>
      <w:r w:rsidRPr="008C45CE">
        <w:rPr>
          <w:rFonts w:ascii="Arial" w:hAnsi="Arial" w:cs="Arial"/>
          <w:color w:val="000000"/>
          <w:sz w:val="20"/>
          <w:szCs w:val="20"/>
          <w:lang w:eastAsia="en-GB"/>
        </w:rPr>
        <w:t xml:space="preserve">Normally a pupil would have a report card for 2 weeks as the expectation is that the behaviour will have improved in that time. However, this can be adjusted by the Inclusion Manager, Deputy or </w:t>
      </w:r>
      <w:proofErr w:type="spellStart"/>
      <w:r w:rsidRPr="008C45CE">
        <w:rPr>
          <w:rFonts w:ascii="Arial" w:hAnsi="Arial" w:cs="Arial"/>
          <w:color w:val="000000"/>
          <w:sz w:val="20"/>
          <w:szCs w:val="20"/>
          <w:lang w:eastAsia="en-GB"/>
        </w:rPr>
        <w:t>Headteacher</w:t>
      </w:r>
      <w:proofErr w:type="spellEnd"/>
      <w:r w:rsidRPr="008C45CE">
        <w:rPr>
          <w:rFonts w:ascii="Arial" w:hAnsi="Arial" w:cs="Arial"/>
          <w:color w:val="000000"/>
          <w:sz w:val="20"/>
          <w:szCs w:val="20"/>
          <w:lang w:eastAsia="en-GB"/>
        </w:rPr>
        <w:t>.</w:t>
      </w:r>
    </w:p>
    <w:p w:rsidR="00BF579F" w:rsidRPr="008C45CE" w:rsidRDefault="00BF579F" w:rsidP="00F30F9B">
      <w:pPr>
        <w:pStyle w:val="ListParagraph"/>
        <w:numPr>
          <w:ilvl w:val="0"/>
          <w:numId w:val="14"/>
        </w:numPr>
        <w:jc w:val="both"/>
        <w:rPr>
          <w:rFonts w:ascii="Arial" w:hAnsi="Arial" w:cs="Arial"/>
          <w:color w:val="000000"/>
          <w:sz w:val="20"/>
          <w:szCs w:val="20"/>
          <w:lang w:eastAsia="en-GB"/>
        </w:rPr>
      </w:pPr>
      <w:r w:rsidRPr="008C45CE">
        <w:rPr>
          <w:rFonts w:ascii="Arial" w:hAnsi="Arial" w:cs="Arial"/>
          <w:color w:val="000000"/>
          <w:sz w:val="20"/>
          <w:szCs w:val="20"/>
          <w:lang w:eastAsia="en-GB"/>
        </w:rPr>
        <w:t>The Class Teacher is responsible for informing all staff who work with that pupil and ensuring that the system is followed correctly.</w:t>
      </w:r>
    </w:p>
    <w:p w:rsidR="00BF579F" w:rsidRPr="008C45CE" w:rsidRDefault="00BF579F" w:rsidP="00F30F9B">
      <w:pPr>
        <w:pStyle w:val="ListParagraph"/>
        <w:numPr>
          <w:ilvl w:val="0"/>
          <w:numId w:val="14"/>
        </w:numPr>
        <w:jc w:val="both"/>
        <w:rPr>
          <w:rFonts w:ascii="Arial" w:hAnsi="Arial" w:cs="Arial"/>
          <w:color w:val="000000"/>
          <w:sz w:val="20"/>
          <w:szCs w:val="20"/>
          <w:lang w:eastAsia="en-GB"/>
        </w:rPr>
      </w:pPr>
      <w:r w:rsidRPr="008C45CE">
        <w:rPr>
          <w:rFonts w:ascii="Arial" w:hAnsi="Arial" w:cs="Arial"/>
          <w:color w:val="000000"/>
          <w:sz w:val="20"/>
          <w:szCs w:val="20"/>
          <w:lang w:eastAsia="en-GB"/>
        </w:rPr>
        <w:t>During celebration assembly the Class Teacher will ensure a member of the support staff scans the completed card and uploads it onto CPOMs. The card is then sent home.</w:t>
      </w:r>
    </w:p>
    <w:p w:rsidR="00BF579F" w:rsidRPr="008C45CE" w:rsidRDefault="00BF579F" w:rsidP="00F30F9B">
      <w:pPr>
        <w:pStyle w:val="ListParagraph"/>
        <w:numPr>
          <w:ilvl w:val="0"/>
          <w:numId w:val="14"/>
        </w:numPr>
        <w:jc w:val="both"/>
        <w:rPr>
          <w:rFonts w:ascii="Arial" w:hAnsi="Arial" w:cs="Arial"/>
          <w:color w:val="000000"/>
          <w:sz w:val="20"/>
          <w:szCs w:val="20"/>
          <w:lang w:eastAsia="en-GB"/>
        </w:rPr>
      </w:pPr>
      <w:r w:rsidRPr="008C45CE">
        <w:rPr>
          <w:rFonts w:ascii="Arial" w:hAnsi="Arial" w:cs="Arial"/>
          <w:color w:val="000000"/>
          <w:sz w:val="20"/>
          <w:szCs w:val="20"/>
          <w:lang w:eastAsia="en-GB"/>
        </w:rPr>
        <w:t>If a parent wants to check the card daily, then they are welcome to come in at the end of the day or ask their child to show it to them. However, it will not be sent home until the end of the week. If needed the scanned copy can be emailed home.</w:t>
      </w:r>
    </w:p>
    <w:p w:rsidR="00FF6FBE" w:rsidRPr="008C45CE" w:rsidRDefault="00FF6FBE" w:rsidP="00F30F9B">
      <w:pPr>
        <w:pStyle w:val="Heading1"/>
        <w:jc w:val="both"/>
        <w:rPr>
          <w:rFonts w:ascii="Arial" w:hAnsi="Arial" w:cs="Arial"/>
          <w:sz w:val="20"/>
          <w:szCs w:val="20"/>
        </w:rPr>
      </w:pPr>
      <w:r w:rsidRPr="008C45CE">
        <w:rPr>
          <w:rFonts w:ascii="Arial" w:hAnsi="Arial" w:cs="Arial"/>
          <w:sz w:val="20"/>
          <w:szCs w:val="20"/>
        </w:rPr>
        <w:t>Specific praise</w:t>
      </w:r>
    </w:p>
    <w:p w:rsidR="00FF6FBE" w:rsidRPr="008C45CE" w:rsidRDefault="00FF6FBE" w:rsidP="00F30F9B">
      <w:pPr>
        <w:tabs>
          <w:tab w:val="left" w:pos="3960"/>
        </w:tabs>
        <w:jc w:val="both"/>
        <w:rPr>
          <w:rFonts w:ascii="Arial" w:hAnsi="Arial" w:cs="Arial"/>
          <w:sz w:val="20"/>
          <w:szCs w:val="20"/>
        </w:rPr>
      </w:pPr>
      <w:r w:rsidRPr="008C45CE">
        <w:rPr>
          <w:rFonts w:ascii="Arial" w:hAnsi="Arial" w:cs="Arial"/>
          <w:sz w:val="20"/>
          <w:szCs w:val="20"/>
        </w:rPr>
        <w:t>Specific praise is a powerful tool, both for recognising and reinforcing appropriate behaviours. Pupils need to know what they have done well and they need to learn to recognise success for themselves. We need to move towards intrinsic motivation if we are to have independent and confident learners. Praise must be for something clearly identified.</w:t>
      </w:r>
    </w:p>
    <w:p w:rsidR="00FF6FBE" w:rsidRPr="008C45CE" w:rsidRDefault="00FF6FBE" w:rsidP="00F30F9B">
      <w:pPr>
        <w:tabs>
          <w:tab w:val="left" w:pos="3960"/>
        </w:tabs>
        <w:ind w:left="1440"/>
        <w:jc w:val="both"/>
        <w:rPr>
          <w:rFonts w:ascii="Arial" w:hAnsi="Arial" w:cs="Arial"/>
          <w:sz w:val="20"/>
          <w:szCs w:val="20"/>
        </w:rPr>
      </w:pPr>
      <w:r w:rsidRPr="008C45CE">
        <w:rPr>
          <w:rFonts w:ascii="Arial" w:hAnsi="Arial" w:cs="Arial"/>
          <w:sz w:val="20"/>
          <w:szCs w:val="20"/>
        </w:rPr>
        <w:t>Be specific:</w:t>
      </w:r>
    </w:p>
    <w:p w:rsidR="00FF6FBE" w:rsidRPr="008C45CE" w:rsidRDefault="00FF6FBE" w:rsidP="00F30F9B">
      <w:pPr>
        <w:pStyle w:val="ListParagraph"/>
        <w:numPr>
          <w:ilvl w:val="0"/>
          <w:numId w:val="8"/>
        </w:numPr>
        <w:ind w:left="2160"/>
        <w:jc w:val="both"/>
        <w:rPr>
          <w:rFonts w:ascii="Arial" w:hAnsi="Arial" w:cs="Arial"/>
          <w:sz w:val="20"/>
          <w:szCs w:val="20"/>
        </w:rPr>
      </w:pPr>
      <w:r w:rsidRPr="008C45CE">
        <w:rPr>
          <w:rFonts w:ascii="Arial" w:hAnsi="Arial" w:cs="Arial"/>
          <w:sz w:val="20"/>
          <w:szCs w:val="20"/>
        </w:rPr>
        <w:t>Name</w:t>
      </w:r>
    </w:p>
    <w:p w:rsidR="00FF6FBE" w:rsidRPr="008C45CE" w:rsidRDefault="00FF6FBE" w:rsidP="00F30F9B">
      <w:pPr>
        <w:pStyle w:val="ListParagraph"/>
        <w:numPr>
          <w:ilvl w:val="0"/>
          <w:numId w:val="8"/>
        </w:numPr>
        <w:ind w:left="2160"/>
        <w:jc w:val="both"/>
        <w:rPr>
          <w:rFonts w:ascii="Arial" w:hAnsi="Arial" w:cs="Arial"/>
          <w:sz w:val="20"/>
          <w:szCs w:val="20"/>
        </w:rPr>
      </w:pPr>
      <w:r w:rsidRPr="008C45CE">
        <w:rPr>
          <w:rFonts w:ascii="Arial" w:hAnsi="Arial" w:cs="Arial"/>
          <w:sz w:val="20"/>
          <w:szCs w:val="20"/>
        </w:rPr>
        <w:t>Behaviour</w:t>
      </w:r>
    </w:p>
    <w:p w:rsidR="00FF6FBE" w:rsidRPr="008C45CE" w:rsidRDefault="00FF6FBE" w:rsidP="00F30F9B">
      <w:pPr>
        <w:pStyle w:val="ListParagraph"/>
        <w:numPr>
          <w:ilvl w:val="0"/>
          <w:numId w:val="8"/>
        </w:numPr>
        <w:ind w:left="2160"/>
        <w:jc w:val="both"/>
        <w:rPr>
          <w:rFonts w:ascii="Arial" w:hAnsi="Arial" w:cs="Arial"/>
          <w:sz w:val="20"/>
          <w:szCs w:val="20"/>
        </w:rPr>
      </w:pPr>
      <w:r w:rsidRPr="008C45CE">
        <w:rPr>
          <w:rFonts w:ascii="Arial" w:hAnsi="Arial" w:cs="Arial"/>
          <w:sz w:val="20"/>
          <w:szCs w:val="20"/>
        </w:rPr>
        <w:t>Positivity</w:t>
      </w:r>
    </w:p>
    <w:p w:rsidR="00FF6FBE" w:rsidRPr="008C45CE" w:rsidRDefault="00FF6FBE" w:rsidP="00F30F9B">
      <w:pPr>
        <w:pStyle w:val="Heading2"/>
        <w:numPr>
          <w:ilvl w:val="0"/>
          <w:numId w:val="13"/>
        </w:numPr>
        <w:spacing w:before="0" w:line="240" w:lineRule="auto"/>
        <w:ind w:left="714" w:hanging="357"/>
        <w:jc w:val="both"/>
        <w:rPr>
          <w:rFonts w:ascii="Arial" w:eastAsia="SimSun" w:hAnsi="Arial" w:cs="Arial"/>
          <w:b w:val="0"/>
          <w:bCs w:val="0"/>
          <w:color w:val="auto"/>
          <w:sz w:val="20"/>
          <w:szCs w:val="20"/>
          <w:lang w:val="en-GB" w:eastAsia="zh-CN"/>
        </w:rPr>
      </w:pPr>
      <w:r w:rsidRPr="008C45CE">
        <w:rPr>
          <w:rFonts w:ascii="Arial" w:eastAsia="SimSun" w:hAnsi="Arial" w:cs="Arial"/>
          <w:b w:val="0"/>
          <w:bCs w:val="0"/>
          <w:color w:val="auto"/>
          <w:sz w:val="20"/>
          <w:szCs w:val="20"/>
          <w:lang w:val="en-GB" w:eastAsia="zh-CN"/>
        </w:rPr>
        <w:t xml:space="preserve">Stickers </w:t>
      </w:r>
      <w:r w:rsidR="00F75F68">
        <w:rPr>
          <w:rFonts w:ascii="Arial" w:eastAsia="SimSun" w:hAnsi="Arial" w:cs="Arial"/>
          <w:b w:val="0"/>
          <w:bCs w:val="0"/>
          <w:color w:val="auto"/>
          <w:sz w:val="20"/>
          <w:szCs w:val="20"/>
          <w:lang w:val="en-GB" w:eastAsia="zh-CN"/>
        </w:rPr>
        <w:t>can be used</w:t>
      </w:r>
      <w:r w:rsidRPr="008C45CE">
        <w:rPr>
          <w:rFonts w:ascii="Arial" w:eastAsia="SimSun" w:hAnsi="Arial" w:cs="Arial"/>
          <w:b w:val="0"/>
          <w:bCs w:val="0"/>
          <w:color w:val="auto"/>
          <w:sz w:val="20"/>
          <w:szCs w:val="20"/>
          <w:lang w:val="en-GB" w:eastAsia="zh-CN"/>
        </w:rPr>
        <w:t xml:space="preserve"> to celebrate success.</w:t>
      </w:r>
    </w:p>
    <w:p w:rsidR="00FF6FBE" w:rsidRPr="008C45CE" w:rsidRDefault="00FF6FBE" w:rsidP="00F30F9B">
      <w:pPr>
        <w:pStyle w:val="Heading2"/>
        <w:numPr>
          <w:ilvl w:val="0"/>
          <w:numId w:val="13"/>
        </w:numPr>
        <w:spacing w:before="0" w:line="240" w:lineRule="auto"/>
        <w:ind w:left="714" w:hanging="357"/>
        <w:jc w:val="both"/>
        <w:rPr>
          <w:rFonts w:ascii="Arial" w:eastAsia="SimSun" w:hAnsi="Arial" w:cs="Arial"/>
          <w:b w:val="0"/>
          <w:bCs w:val="0"/>
          <w:color w:val="auto"/>
          <w:sz w:val="20"/>
          <w:szCs w:val="20"/>
          <w:lang w:val="en-GB" w:eastAsia="zh-CN"/>
        </w:rPr>
      </w:pPr>
      <w:r w:rsidRPr="008C45CE">
        <w:rPr>
          <w:rFonts w:ascii="Arial" w:eastAsia="SimSun" w:hAnsi="Arial" w:cs="Arial"/>
          <w:b w:val="0"/>
          <w:bCs w:val="0"/>
          <w:color w:val="auto"/>
          <w:sz w:val="20"/>
          <w:szCs w:val="20"/>
          <w:lang w:val="en-GB" w:eastAsia="zh-CN"/>
        </w:rPr>
        <w:t>Award Certificates - Certificates are given to individual pupils during whole school assemblies on Friday and parents are invited to attend.</w:t>
      </w:r>
    </w:p>
    <w:p w:rsidR="00FF6FBE" w:rsidRPr="008C45CE" w:rsidRDefault="00FF6FBE" w:rsidP="00F30F9B">
      <w:pPr>
        <w:pStyle w:val="Heading2"/>
        <w:numPr>
          <w:ilvl w:val="0"/>
          <w:numId w:val="13"/>
        </w:numPr>
        <w:spacing w:before="0" w:line="240" w:lineRule="auto"/>
        <w:ind w:left="714" w:hanging="357"/>
        <w:jc w:val="both"/>
        <w:rPr>
          <w:rFonts w:ascii="Arial" w:eastAsia="SimSun" w:hAnsi="Arial" w:cs="Arial"/>
          <w:b w:val="0"/>
          <w:bCs w:val="0"/>
          <w:color w:val="auto"/>
          <w:sz w:val="20"/>
          <w:szCs w:val="20"/>
          <w:lang w:val="en-GB" w:eastAsia="zh-CN"/>
        </w:rPr>
      </w:pPr>
      <w:r w:rsidRPr="008C45CE">
        <w:rPr>
          <w:rFonts w:ascii="Arial" w:eastAsia="SimSun" w:hAnsi="Arial" w:cs="Arial"/>
          <w:b w:val="0"/>
          <w:bCs w:val="0"/>
          <w:color w:val="auto"/>
          <w:sz w:val="20"/>
          <w:szCs w:val="20"/>
          <w:lang w:val="en-GB" w:eastAsia="zh-CN"/>
        </w:rPr>
        <w:t>S.T.E.P.  (Sorry, Thank You, Excuse Me, Please) - S.T.E.P. awards are given to one pupil per class (chosen by class teachers) each term to recognise excellent manners.</w:t>
      </w:r>
    </w:p>
    <w:p w:rsidR="00FF6FBE" w:rsidRPr="008C45CE" w:rsidRDefault="00FF6FBE" w:rsidP="00F30F9B">
      <w:pPr>
        <w:tabs>
          <w:tab w:val="left" w:pos="0"/>
          <w:tab w:val="left" w:pos="284"/>
          <w:tab w:val="left" w:pos="900"/>
          <w:tab w:val="left" w:pos="2520"/>
          <w:tab w:val="left" w:pos="3060"/>
          <w:tab w:val="left" w:pos="3960"/>
          <w:tab w:val="left" w:pos="4320"/>
          <w:tab w:val="left" w:pos="4860"/>
        </w:tabs>
        <w:jc w:val="both"/>
        <w:rPr>
          <w:rFonts w:ascii="Arial" w:hAnsi="Arial" w:cs="Arial"/>
          <w:sz w:val="20"/>
          <w:szCs w:val="20"/>
        </w:rPr>
      </w:pPr>
      <w:r w:rsidRPr="008C45CE">
        <w:rPr>
          <w:rFonts w:ascii="Arial" w:hAnsi="Arial" w:cs="Arial"/>
          <w:sz w:val="20"/>
          <w:szCs w:val="20"/>
        </w:rPr>
        <w:tab/>
      </w:r>
    </w:p>
    <w:p w:rsidR="00FF6FBE" w:rsidRPr="008C45CE" w:rsidRDefault="00FF6FBE" w:rsidP="00F30F9B">
      <w:pPr>
        <w:pStyle w:val="Heading1"/>
        <w:jc w:val="both"/>
        <w:rPr>
          <w:rFonts w:ascii="Arial" w:hAnsi="Arial" w:cs="Arial"/>
          <w:sz w:val="20"/>
          <w:szCs w:val="20"/>
        </w:rPr>
      </w:pPr>
      <w:r w:rsidRPr="008C45CE">
        <w:rPr>
          <w:rFonts w:ascii="Arial" w:hAnsi="Arial" w:cs="Arial"/>
          <w:sz w:val="20"/>
          <w:szCs w:val="20"/>
        </w:rPr>
        <w:t>Clear Consequences</w:t>
      </w:r>
    </w:p>
    <w:p w:rsidR="00FF6FBE" w:rsidRPr="008C45CE" w:rsidRDefault="00FF6FBE" w:rsidP="00F30F9B">
      <w:pPr>
        <w:tabs>
          <w:tab w:val="left" w:pos="0"/>
          <w:tab w:val="left" w:pos="900"/>
          <w:tab w:val="left" w:pos="2520"/>
          <w:tab w:val="left" w:pos="3060"/>
          <w:tab w:val="left" w:pos="3960"/>
          <w:tab w:val="left" w:pos="4320"/>
          <w:tab w:val="left" w:pos="4860"/>
        </w:tabs>
        <w:jc w:val="both"/>
        <w:rPr>
          <w:rFonts w:ascii="Arial" w:hAnsi="Arial" w:cs="Arial"/>
          <w:sz w:val="20"/>
          <w:szCs w:val="20"/>
        </w:rPr>
      </w:pPr>
      <w:r w:rsidRPr="008C45CE">
        <w:rPr>
          <w:rFonts w:ascii="Arial" w:hAnsi="Arial" w:cs="Arial"/>
          <w:sz w:val="20"/>
          <w:szCs w:val="20"/>
        </w:rPr>
        <w:t>At Bordon Junior School we create a safe environment in which pupils can grow. If a pupil’s behaviour falls below the expected standard this leads to consequences. These can take several forms and are reasonable and proportionate in all circumstances, with account taken of the pupil’s age, any special educational needs or disability they may have:</w:t>
      </w:r>
    </w:p>
    <w:p w:rsidR="00FF6FBE" w:rsidRPr="008C45CE" w:rsidRDefault="00FF6FBE" w:rsidP="00F30F9B">
      <w:pPr>
        <w:pStyle w:val="ListParagraph"/>
        <w:numPr>
          <w:ilvl w:val="1"/>
          <w:numId w:val="10"/>
        </w:numPr>
        <w:jc w:val="both"/>
        <w:rPr>
          <w:rFonts w:ascii="Arial" w:hAnsi="Arial" w:cs="Arial"/>
          <w:sz w:val="20"/>
          <w:szCs w:val="20"/>
        </w:rPr>
      </w:pPr>
      <w:r w:rsidRPr="008C45CE">
        <w:rPr>
          <w:rFonts w:ascii="Arial" w:hAnsi="Arial" w:cs="Arial"/>
          <w:sz w:val="20"/>
          <w:szCs w:val="20"/>
        </w:rPr>
        <w:t xml:space="preserve">A pupil may be given an </w:t>
      </w:r>
      <w:r w:rsidRPr="008C45CE">
        <w:rPr>
          <w:rFonts w:ascii="Arial" w:hAnsi="Arial" w:cs="Arial"/>
          <w:b/>
          <w:sz w:val="20"/>
          <w:szCs w:val="20"/>
        </w:rPr>
        <w:t>additional task</w:t>
      </w:r>
      <w:r w:rsidRPr="008C45CE">
        <w:rPr>
          <w:rFonts w:ascii="Arial" w:hAnsi="Arial" w:cs="Arial"/>
          <w:sz w:val="20"/>
          <w:szCs w:val="20"/>
        </w:rPr>
        <w:t>; this may be class work or helping others around the school.</w:t>
      </w:r>
    </w:p>
    <w:p w:rsidR="00FF6FBE" w:rsidRPr="008C45CE" w:rsidRDefault="00FF6FBE" w:rsidP="00F30F9B">
      <w:pPr>
        <w:pStyle w:val="ListParagraph"/>
        <w:numPr>
          <w:ilvl w:val="1"/>
          <w:numId w:val="10"/>
        </w:numPr>
        <w:jc w:val="both"/>
        <w:rPr>
          <w:rFonts w:ascii="Arial" w:hAnsi="Arial" w:cs="Arial"/>
          <w:sz w:val="20"/>
          <w:szCs w:val="20"/>
        </w:rPr>
      </w:pPr>
      <w:r w:rsidRPr="008C45CE">
        <w:rPr>
          <w:rFonts w:ascii="Arial" w:hAnsi="Arial" w:cs="Arial"/>
          <w:sz w:val="20"/>
          <w:szCs w:val="20"/>
        </w:rPr>
        <w:t xml:space="preserve">A pupil may </w:t>
      </w:r>
      <w:r w:rsidRPr="008C45CE">
        <w:rPr>
          <w:rFonts w:ascii="Arial" w:hAnsi="Arial" w:cs="Arial"/>
          <w:b/>
          <w:sz w:val="20"/>
          <w:szCs w:val="20"/>
        </w:rPr>
        <w:t>lose some of their privileges</w:t>
      </w:r>
      <w:r w:rsidRPr="008C45CE">
        <w:rPr>
          <w:rFonts w:ascii="Arial" w:hAnsi="Arial" w:cs="Arial"/>
          <w:sz w:val="20"/>
          <w:szCs w:val="20"/>
        </w:rPr>
        <w:t>; this may involve missing playtimes or other activities.</w:t>
      </w:r>
    </w:p>
    <w:p w:rsidR="00FF6FBE" w:rsidRPr="008C45CE" w:rsidRDefault="00FF6FBE" w:rsidP="00F30F9B">
      <w:pPr>
        <w:pStyle w:val="ListParagraph"/>
        <w:numPr>
          <w:ilvl w:val="1"/>
          <w:numId w:val="10"/>
        </w:numPr>
        <w:jc w:val="both"/>
        <w:rPr>
          <w:rFonts w:ascii="Arial" w:hAnsi="Arial" w:cs="Arial"/>
          <w:sz w:val="20"/>
          <w:szCs w:val="20"/>
        </w:rPr>
      </w:pPr>
      <w:r w:rsidRPr="008C45CE">
        <w:rPr>
          <w:rFonts w:ascii="Arial" w:hAnsi="Arial" w:cs="Arial"/>
          <w:sz w:val="20"/>
          <w:szCs w:val="20"/>
        </w:rPr>
        <w:t xml:space="preserve">A pupil may be asked to </w:t>
      </w:r>
      <w:r w:rsidRPr="008C45CE">
        <w:rPr>
          <w:rFonts w:ascii="Arial" w:hAnsi="Arial" w:cs="Arial"/>
          <w:b/>
          <w:sz w:val="20"/>
          <w:szCs w:val="20"/>
        </w:rPr>
        <w:t>move</w:t>
      </w:r>
      <w:r w:rsidRPr="008C45CE">
        <w:rPr>
          <w:rFonts w:ascii="Arial" w:hAnsi="Arial" w:cs="Arial"/>
          <w:sz w:val="20"/>
          <w:szCs w:val="20"/>
        </w:rPr>
        <w:t xml:space="preserve"> to a different part of the class or to ‘Partner class’ for a period of time.</w:t>
      </w:r>
    </w:p>
    <w:p w:rsidR="00BF579F" w:rsidRPr="008C45CE" w:rsidRDefault="00BF579F" w:rsidP="00F30F9B">
      <w:pPr>
        <w:jc w:val="both"/>
        <w:rPr>
          <w:rFonts w:ascii="Arial" w:hAnsi="Arial" w:cs="Arial"/>
          <w:sz w:val="20"/>
          <w:szCs w:val="20"/>
        </w:rPr>
      </w:pPr>
      <w:r w:rsidRPr="008C45CE">
        <w:rPr>
          <w:rFonts w:ascii="Arial" w:hAnsi="Arial" w:cs="Arial"/>
          <w:sz w:val="20"/>
          <w:szCs w:val="20"/>
        </w:rPr>
        <w:t xml:space="preserve">Consequences are only applied to the individuals whose behaviour has fallen below the expected standard. They are not applied to a group or class. </w:t>
      </w:r>
    </w:p>
    <w:p w:rsidR="00BF579F" w:rsidRPr="008C45CE" w:rsidRDefault="00BF579F" w:rsidP="00F30F9B">
      <w:pPr>
        <w:jc w:val="both"/>
        <w:rPr>
          <w:rFonts w:ascii="Arial" w:hAnsi="Arial" w:cs="Arial"/>
          <w:sz w:val="20"/>
          <w:szCs w:val="20"/>
        </w:rPr>
      </w:pPr>
    </w:p>
    <w:p w:rsidR="00BF579F" w:rsidRPr="008C45CE" w:rsidRDefault="00F95ADA" w:rsidP="00F30F9B">
      <w:pPr>
        <w:jc w:val="both"/>
        <w:rPr>
          <w:rFonts w:ascii="Arial" w:hAnsi="Arial" w:cs="Arial"/>
          <w:sz w:val="20"/>
          <w:szCs w:val="20"/>
        </w:rPr>
      </w:pPr>
      <w:r w:rsidRPr="008C45CE">
        <w:rPr>
          <w:rFonts w:ascii="Arial" w:hAnsi="Arial" w:cs="Arial"/>
          <w:sz w:val="20"/>
          <w:szCs w:val="20"/>
        </w:rPr>
        <w:t xml:space="preserve">All reasonable actions are taken by the school to support the inclusion of all pupils. In certain circumstances, a pupil may be withdrawn from specific parts of the curriculum to ensure good order and safety for all pupils. This decision can only be taken by the </w:t>
      </w:r>
      <w:proofErr w:type="spellStart"/>
      <w:r w:rsidRPr="008C45CE">
        <w:rPr>
          <w:rFonts w:ascii="Arial" w:hAnsi="Arial" w:cs="Arial"/>
          <w:sz w:val="20"/>
          <w:szCs w:val="20"/>
        </w:rPr>
        <w:t>Headteacher</w:t>
      </w:r>
      <w:proofErr w:type="spellEnd"/>
      <w:r w:rsidRPr="008C45CE">
        <w:rPr>
          <w:rFonts w:ascii="Arial" w:hAnsi="Arial" w:cs="Arial"/>
          <w:sz w:val="20"/>
          <w:szCs w:val="20"/>
        </w:rPr>
        <w:t xml:space="preserve"> and is kept under review.</w:t>
      </w:r>
    </w:p>
    <w:p w:rsidR="00BF579F" w:rsidRPr="008C45CE" w:rsidRDefault="00BF579F" w:rsidP="00F30F9B">
      <w:pPr>
        <w:jc w:val="both"/>
        <w:rPr>
          <w:rFonts w:ascii="Arial" w:hAnsi="Arial" w:cs="Arial"/>
          <w:sz w:val="20"/>
          <w:szCs w:val="20"/>
        </w:rPr>
      </w:pPr>
    </w:p>
    <w:p w:rsidR="00FF6FBE" w:rsidRPr="008C45CE" w:rsidRDefault="00FF6FBE" w:rsidP="00F30F9B">
      <w:pPr>
        <w:jc w:val="both"/>
        <w:rPr>
          <w:rFonts w:ascii="Arial" w:hAnsi="Arial" w:cs="Arial"/>
          <w:sz w:val="20"/>
          <w:szCs w:val="20"/>
        </w:rPr>
      </w:pPr>
      <w:r w:rsidRPr="008C45CE">
        <w:rPr>
          <w:rFonts w:ascii="Arial" w:hAnsi="Arial" w:cs="Arial"/>
          <w:sz w:val="20"/>
          <w:szCs w:val="20"/>
        </w:rPr>
        <w:t>Significant incidents are referred to a member of the Senior Leadership Team (SLT) who will take appropriate action. This is likely to include liaison with parents.</w:t>
      </w:r>
    </w:p>
    <w:p w:rsidR="00F75F68" w:rsidRPr="008C45CE" w:rsidRDefault="00F75F68" w:rsidP="00F75F68">
      <w:pPr>
        <w:pStyle w:val="Heading1"/>
        <w:jc w:val="both"/>
        <w:rPr>
          <w:rFonts w:ascii="Arial" w:hAnsi="Arial" w:cs="Arial"/>
          <w:sz w:val="20"/>
          <w:szCs w:val="20"/>
        </w:rPr>
      </w:pPr>
      <w:r w:rsidRPr="008C45CE">
        <w:rPr>
          <w:rFonts w:ascii="Arial" w:hAnsi="Arial" w:cs="Arial"/>
          <w:sz w:val="20"/>
          <w:szCs w:val="20"/>
        </w:rPr>
        <w:t>Pupil Profiles</w:t>
      </w:r>
    </w:p>
    <w:p w:rsidR="00F75F68" w:rsidRPr="008C45CE" w:rsidRDefault="00F75F68" w:rsidP="00F75F68">
      <w:pPr>
        <w:tabs>
          <w:tab w:val="left" w:pos="0"/>
          <w:tab w:val="left" w:pos="900"/>
          <w:tab w:val="left" w:pos="2520"/>
          <w:tab w:val="left" w:pos="3060"/>
          <w:tab w:val="left" w:pos="3960"/>
          <w:tab w:val="left" w:pos="4320"/>
          <w:tab w:val="left" w:pos="4860"/>
        </w:tabs>
        <w:jc w:val="both"/>
        <w:rPr>
          <w:rFonts w:ascii="Arial" w:hAnsi="Arial" w:cs="Arial"/>
          <w:bCs/>
          <w:sz w:val="20"/>
          <w:szCs w:val="20"/>
        </w:rPr>
      </w:pPr>
      <w:r w:rsidRPr="008C45CE">
        <w:rPr>
          <w:rFonts w:ascii="Arial" w:hAnsi="Arial" w:cs="Arial"/>
          <w:bCs/>
          <w:sz w:val="20"/>
          <w:szCs w:val="20"/>
        </w:rPr>
        <w:t>For a small number of pupils</w:t>
      </w:r>
      <w:r w:rsidR="00721FED">
        <w:rPr>
          <w:rFonts w:ascii="Arial" w:hAnsi="Arial" w:cs="Arial"/>
          <w:bCs/>
          <w:sz w:val="20"/>
          <w:szCs w:val="20"/>
        </w:rPr>
        <w:t>,</w:t>
      </w:r>
      <w:r w:rsidRPr="008C45CE">
        <w:rPr>
          <w:rFonts w:ascii="Arial" w:hAnsi="Arial" w:cs="Arial"/>
          <w:bCs/>
          <w:sz w:val="20"/>
          <w:szCs w:val="20"/>
        </w:rPr>
        <w:t xml:space="preserve"> significant adaptation will be put in place to ensure their success and allow them to play a positive role in our school community.</w:t>
      </w:r>
    </w:p>
    <w:p w:rsidR="00F75F68" w:rsidRPr="008C45CE" w:rsidRDefault="00F75F68" w:rsidP="00F75F68">
      <w:pPr>
        <w:tabs>
          <w:tab w:val="left" w:pos="0"/>
          <w:tab w:val="left" w:pos="900"/>
          <w:tab w:val="left" w:pos="2520"/>
          <w:tab w:val="left" w:pos="3060"/>
          <w:tab w:val="left" w:pos="3960"/>
          <w:tab w:val="left" w:pos="4320"/>
          <w:tab w:val="left" w:pos="4860"/>
        </w:tabs>
        <w:jc w:val="both"/>
        <w:rPr>
          <w:rFonts w:ascii="Arial" w:hAnsi="Arial" w:cs="Arial"/>
          <w:bCs/>
          <w:sz w:val="20"/>
          <w:szCs w:val="20"/>
        </w:rPr>
      </w:pPr>
    </w:p>
    <w:p w:rsidR="00F75F68" w:rsidRPr="008C45CE" w:rsidRDefault="00F75F68" w:rsidP="00F75F68">
      <w:pPr>
        <w:tabs>
          <w:tab w:val="left" w:pos="0"/>
          <w:tab w:val="left" w:pos="900"/>
          <w:tab w:val="left" w:pos="2520"/>
          <w:tab w:val="left" w:pos="3060"/>
          <w:tab w:val="left" w:pos="3960"/>
          <w:tab w:val="left" w:pos="4320"/>
          <w:tab w:val="left" w:pos="4860"/>
        </w:tabs>
        <w:jc w:val="both"/>
        <w:rPr>
          <w:rFonts w:ascii="Arial" w:hAnsi="Arial" w:cs="Arial"/>
          <w:sz w:val="20"/>
          <w:szCs w:val="20"/>
        </w:rPr>
      </w:pPr>
      <w:r w:rsidRPr="008C45CE">
        <w:rPr>
          <w:rFonts w:ascii="Arial" w:hAnsi="Arial" w:cs="Arial"/>
          <w:sz w:val="20"/>
          <w:szCs w:val="20"/>
        </w:rPr>
        <w:lastRenderedPageBreak/>
        <w:t>Pupil profiles are put in place where needed. These summarise the individual’s strengths and areas in which they struggle. Clear strategies map out how to manage and support them. These are reviewed regularly and shared with parents. This process is overseen by the Inclusion Manager who will co-ordinate a multi-agency assessment if necessary. Additional consideration and support is given during periods of transition.</w:t>
      </w:r>
    </w:p>
    <w:p w:rsidR="00F75F68" w:rsidRPr="008C45CE" w:rsidRDefault="00F75F68" w:rsidP="00F75F68">
      <w:pPr>
        <w:pStyle w:val="Default"/>
        <w:jc w:val="both"/>
        <w:rPr>
          <w:color w:val="auto"/>
          <w:sz w:val="20"/>
          <w:szCs w:val="20"/>
          <w:lang w:eastAsia="zh-CN"/>
        </w:rPr>
      </w:pPr>
    </w:p>
    <w:p w:rsidR="00F75F68" w:rsidRPr="008C45CE" w:rsidRDefault="00F75F68" w:rsidP="00F75F68">
      <w:pPr>
        <w:pStyle w:val="Default"/>
        <w:jc w:val="both"/>
        <w:rPr>
          <w:color w:val="auto"/>
          <w:sz w:val="20"/>
          <w:szCs w:val="20"/>
          <w:lang w:eastAsia="zh-CN"/>
        </w:rPr>
      </w:pPr>
      <w:r w:rsidRPr="008C45CE">
        <w:rPr>
          <w:color w:val="auto"/>
          <w:sz w:val="20"/>
          <w:szCs w:val="20"/>
          <w:lang w:eastAsia="zh-CN"/>
        </w:rPr>
        <w:t xml:space="preserve">In some </w:t>
      </w:r>
      <w:r w:rsidR="00721FED" w:rsidRPr="008C45CE">
        <w:rPr>
          <w:color w:val="auto"/>
          <w:sz w:val="20"/>
          <w:szCs w:val="20"/>
          <w:lang w:eastAsia="zh-CN"/>
        </w:rPr>
        <w:t>cases,</w:t>
      </w:r>
      <w:r w:rsidRPr="008C45CE">
        <w:rPr>
          <w:color w:val="auto"/>
          <w:sz w:val="20"/>
          <w:szCs w:val="20"/>
          <w:lang w:eastAsia="zh-CN"/>
        </w:rPr>
        <w:t xml:space="preserve"> a profile will include an ‘Alert Card’. This enables senior staff to give an individual pupil support.</w:t>
      </w:r>
    </w:p>
    <w:p w:rsidR="00F75F68" w:rsidRPr="008C45CE" w:rsidRDefault="00F75F68" w:rsidP="00F75F68">
      <w:pPr>
        <w:pStyle w:val="Default"/>
        <w:numPr>
          <w:ilvl w:val="0"/>
          <w:numId w:val="15"/>
        </w:numPr>
        <w:jc w:val="both"/>
        <w:rPr>
          <w:color w:val="auto"/>
          <w:sz w:val="20"/>
          <w:szCs w:val="20"/>
          <w:lang w:eastAsia="zh-CN"/>
        </w:rPr>
      </w:pPr>
      <w:r w:rsidRPr="008C45CE">
        <w:rPr>
          <w:color w:val="auto"/>
          <w:sz w:val="20"/>
          <w:szCs w:val="20"/>
          <w:lang w:eastAsia="zh-CN"/>
        </w:rPr>
        <w:t>The card is sent to the front office with a sensible pupil.</w:t>
      </w:r>
    </w:p>
    <w:p w:rsidR="00F75F68" w:rsidRPr="008C45CE" w:rsidRDefault="00F75F68" w:rsidP="00F75F68">
      <w:pPr>
        <w:pStyle w:val="Default"/>
        <w:numPr>
          <w:ilvl w:val="0"/>
          <w:numId w:val="15"/>
        </w:numPr>
        <w:jc w:val="both"/>
        <w:rPr>
          <w:color w:val="auto"/>
          <w:sz w:val="20"/>
          <w:szCs w:val="20"/>
          <w:lang w:eastAsia="zh-CN"/>
        </w:rPr>
      </w:pPr>
      <w:r w:rsidRPr="008C45CE">
        <w:rPr>
          <w:color w:val="auto"/>
          <w:sz w:val="20"/>
          <w:szCs w:val="20"/>
          <w:lang w:eastAsia="zh-CN"/>
        </w:rPr>
        <w:t>The front office then alerts the member of SLT who is on call. They will then respond themselves or allocate someone else to do so.</w:t>
      </w:r>
    </w:p>
    <w:p w:rsidR="00F75F68" w:rsidRPr="008C45CE" w:rsidRDefault="00F75F68" w:rsidP="00F75F68">
      <w:pPr>
        <w:pStyle w:val="Default"/>
        <w:numPr>
          <w:ilvl w:val="0"/>
          <w:numId w:val="15"/>
        </w:numPr>
        <w:jc w:val="both"/>
        <w:rPr>
          <w:color w:val="auto"/>
          <w:sz w:val="20"/>
          <w:szCs w:val="20"/>
          <w:lang w:eastAsia="zh-CN"/>
        </w:rPr>
      </w:pPr>
      <w:r w:rsidRPr="008C45CE">
        <w:rPr>
          <w:color w:val="auto"/>
          <w:sz w:val="20"/>
          <w:szCs w:val="20"/>
          <w:lang w:eastAsia="zh-CN"/>
        </w:rPr>
        <w:t>Staff are encouraged to send the card early.</w:t>
      </w:r>
    </w:p>
    <w:p w:rsidR="00495F66" w:rsidRPr="008C45CE" w:rsidRDefault="00495F66" w:rsidP="00F30F9B">
      <w:pPr>
        <w:pStyle w:val="Heading1"/>
        <w:jc w:val="both"/>
        <w:rPr>
          <w:rFonts w:ascii="Arial" w:hAnsi="Arial" w:cs="Arial"/>
          <w:sz w:val="24"/>
          <w:szCs w:val="20"/>
        </w:rPr>
      </w:pPr>
      <w:r w:rsidRPr="008C45CE">
        <w:rPr>
          <w:rFonts w:ascii="Arial" w:hAnsi="Arial" w:cs="Arial"/>
          <w:sz w:val="24"/>
          <w:szCs w:val="20"/>
        </w:rPr>
        <w:t>Pupils’ Conduct outside the School Gates</w:t>
      </w:r>
    </w:p>
    <w:p w:rsidR="00495F66" w:rsidRPr="008C45CE" w:rsidRDefault="00495F66" w:rsidP="00F30F9B">
      <w:pPr>
        <w:pStyle w:val="Default"/>
        <w:jc w:val="both"/>
        <w:rPr>
          <w:sz w:val="20"/>
          <w:szCs w:val="20"/>
        </w:rPr>
      </w:pPr>
      <w:r w:rsidRPr="008C45CE">
        <w:rPr>
          <w:sz w:val="20"/>
          <w:szCs w:val="20"/>
        </w:rPr>
        <w:t>At Bordon Junior School we encourage pupils to behave appropriately within the whole community and to recognise they are representing the school when off site. The school will take action in the event of non-criminal bad behaviour and bullying which occurs anywhere off the school premises and which is witnessed by a staff member or reported to the school. Such incidents will be dealt with by a member of the SLT and consequences applied.</w:t>
      </w:r>
    </w:p>
    <w:p w:rsidR="00495F66" w:rsidRPr="008C45CE" w:rsidRDefault="00F30F9B" w:rsidP="00F30F9B">
      <w:pPr>
        <w:pStyle w:val="Default"/>
        <w:jc w:val="both"/>
        <w:rPr>
          <w:sz w:val="20"/>
          <w:szCs w:val="20"/>
        </w:rPr>
      </w:pPr>
      <w:r w:rsidRPr="008C45CE">
        <w:rPr>
          <w:sz w:val="20"/>
          <w:szCs w:val="20"/>
        </w:rPr>
        <w:t>Specifically,</w:t>
      </w:r>
      <w:r w:rsidR="00495F66" w:rsidRPr="008C45CE">
        <w:rPr>
          <w:sz w:val="20"/>
          <w:szCs w:val="20"/>
        </w:rPr>
        <w:t xml:space="preserve"> sanctions will be applied for misbehaviour when the child is: </w:t>
      </w:r>
    </w:p>
    <w:p w:rsidR="00495F66" w:rsidRPr="008C45CE" w:rsidRDefault="00495F66" w:rsidP="00F30F9B">
      <w:pPr>
        <w:numPr>
          <w:ilvl w:val="0"/>
          <w:numId w:val="1"/>
        </w:numPr>
        <w:tabs>
          <w:tab w:val="clear" w:pos="540"/>
          <w:tab w:val="num" w:pos="709"/>
        </w:tabs>
        <w:ind w:left="0" w:firstLine="426"/>
        <w:jc w:val="both"/>
        <w:rPr>
          <w:rFonts w:ascii="Arial" w:hAnsi="Arial" w:cs="Arial"/>
          <w:sz w:val="20"/>
          <w:szCs w:val="20"/>
        </w:rPr>
      </w:pPr>
      <w:r w:rsidRPr="008C45CE">
        <w:rPr>
          <w:rFonts w:ascii="Arial" w:hAnsi="Arial" w:cs="Arial"/>
          <w:sz w:val="20"/>
          <w:szCs w:val="20"/>
        </w:rPr>
        <w:t>taking part in any school-organised or school-related activity</w:t>
      </w:r>
    </w:p>
    <w:p w:rsidR="00495F66" w:rsidRPr="008C45CE" w:rsidRDefault="00495F66" w:rsidP="00F30F9B">
      <w:pPr>
        <w:numPr>
          <w:ilvl w:val="0"/>
          <w:numId w:val="1"/>
        </w:numPr>
        <w:tabs>
          <w:tab w:val="clear" w:pos="540"/>
          <w:tab w:val="num" w:pos="709"/>
        </w:tabs>
        <w:ind w:left="0" w:firstLine="426"/>
        <w:jc w:val="both"/>
        <w:rPr>
          <w:rFonts w:ascii="Arial" w:hAnsi="Arial" w:cs="Arial"/>
          <w:sz w:val="20"/>
          <w:szCs w:val="20"/>
        </w:rPr>
      </w:pPr>
      <w:r w:rsidRPr="008C45CE">
        <w:rPr>
          <w:rFonts w:ascii="Arial" w:hAnsi="Arial" w:cs="Arial"/>
          <w:sz w:val="20"/>
          <w:szCs w:val="20"/>
        </w:rPr>
        <w:t>travelling to or from school</w:t>
      </w:r>
    </w:p>
    <w:p w:rsidR="00495F66" w:rsidRPr="008C45CE" w:rsidRDefault="00495F66" w:rsidP="00F30F9B">
      <w:pPr>
        <w:numPr>
          <w:ilvl w:val="0"/>
          <w:numId w:val="1"/>
        </w:numPr>
        <w:tabs>
          <w:tab w:val="clear" w:pos="540"/>
          <w:tab w:val="num" w:pos="709"/>
        </w:tabs>
        <w:ind w:left="0" w:firstLine="426"/>
        <w:jc w:val="both"/>
        <w:rPr>
          <w:rFonts w:ascii="Arial" w:hAnsi="Arial" w:cs="Arial"/>
          <w:sz w:val="20"/>
          <w:szCs w:val="20"/>
        </w:rPr>
      </w:pPr>
      <w:r w:rsidRPr="008C45CE">
        <w:rPr>
          <w:rFonts w:ascii="Arial" w:hAnsi="Arial" w:cs="Arial"/>
          <w:sz w:val="20"/>
          <w:szCs w:val="20"/>
        </w:rPr>
        <w:t>wearing the school uniform</w:t>
      </w:r>
    </w:p>
    <w:p w:rsidR="00495F66" w:rsidRPr="008C45CE" w:rsidRDefault="00495F66" w:rsidP="00F30F9B">
      <w:pPr>
        <w:numPr>
          <w:ilvl w:val="0"/>
          <w:numId w:val="1"/>
        </w:numPr>
        <w:tabs>
          <w:tab w:val="clear" w:pos="540"/>
          <w:tab w:val="num" w:pos="709"/>
        </w:tabs>
        <w:ind w:left="0" w:firstLine="426"/>
        <w:jc w:val="both"/>
        <w:rPr>
          <w:rFonts w:ascii="Arial" w:hAnsi="Arial" w:cs="Arial"/>
          <w:sz w:val="20"/>
          <w:szCs w:val="20"/>
        </w:rPr>
      </w:pPr>
      <w:r w:rsidRPr="008C45CE">
        <w:rPr>
          <w:rFonts w:ascii="Arial" w:hAnsi="Arial" w:cs="Arial"/>
          <w:sz w:val="20"/>
          <w:szCs w:val="20"/>
        </w:rPr>
        <w:t>in some other way identifiable as a pupil at the school</w:t>
      </w:r>
    </w:p>
    <w:p w:rsidR="00495F66" w:rsidRPr="008C45CE" w:rsidRDefault="00495F66" w:rsidP="00F30F9B">
      <w:pPr>
        <w:pStyle w:val="Default"/>
        <w:jc w:val="both"/>
        <w:rPr>
          <w:sz w:val="20"/>
          <w:szCs w:val="20"/>
        </w:rPr>
      </w:pPr>
    </w:p>
    <w:p w:rsidR="00495F66" w:rsidRPr="008C45CE" w:rsidRDefault="00495F66" w:rsidP="00F30F9B">
      <w:pPr>
        <w:pStyle w:val="Default"/>
        <w:jc w:val="both"/>
        <w:rPr>
          <w:sz w:val="20"/>
          <w:szCs w:val="20"/>
        </w:rPr>
      </w:pPr>
      <w:r w:rsidRPr="008C45CE">
        <w:rPr>
          <w:sz w:val="20"/>
          <w:szCs w:val="20"/>
        </w:rPr>
        <w:t xml:space="preserve">Or for misbehaviour at any time, whether or not the conditions above apply, that: </w:t>
      </w:r>
    </w:p>
    <w:p w:rsidR="00495F66" w:rsidRPr="008C45CE" w:rsidRDefault="00495F66" w:rsidP="00F30F9B">
      <w:pPr>
        <w:numPr>
          <w:ilvl w:val="0"/>
          <w:numId w:val="1"/>
        </w:numPr>
        <w:tabs>
          <w:tab w:val="clear" w:pos="540"/>
          <w:tab w:val="num" w:pos="709"/>
        </w:tabs>
        <w:ind w:left="0" w:firstLine="426"/>
        <w:jc w:val="both"/>
        <w:rPr>
          <w:rFonts w:ascii="Arial" w:hAnsi="Arial" w:cs="Arial"/>
          <w:sz w:val="20"/>
          <w:szCs w:val="20"/>
        </w:rPr>
      </w:pPr>
      <w:r w:rsidRPr="008C45CE">
        <w:rPr>
          <w:rFonts w:ascii="Arial" w:hAnsi="Arial" w:cs="Arial"/>
          <w:sz w:val="20"/>
          <w:szCs w:val="20"/>
        </w:rPr>
        <w:t>could have repercussions for the orderly running of the school</w:t>
      </w:r>
    </w:p>
    <w:p w:rsidR="00495F66" w:rsidRPr="008C45CE" w:rsidRDefault="00495F66" w:rsidP="00F30F9B">
      <w:pPr>
        <w:numPr>
          <w:ilvl w:val="0"/>
          <w:numId w:val="1"/>
        </w:numPr>
        <w:tabs>
          <w:tab w:val="clear" w:pos="540"/>
          <w:tab w:val="num" w:pos="709"/>
        </w:tabs>
        <w:ind w:left="0" w:firstLine="426"/>
        <w:jc w:val="both"/>
        <w:rPr>
          <w:rFonts w:ascii="Arial" w:hAnsi="Arial" w:cs="Arial"/>
          <w:sz w:val="20"/>
          <w:szCs w:val="20"/>
        </w:rPr>
      </w:pPr>
      <w:r w:rsidRPr="008C45CE">
        <w:rPr>
          <w:rFonts w:ascii="Arial" w:hAnsi="Arial" w:cs="Arial"/>
          <w:sz w:val="20"/>
          <w:szCs w:val="20"/>
        </w:rPr>
        <w:t>poses a threat to another pupil or to a member of the public</w:t>
      </w:r>
    </w:p>
    <w:p w:rsidR="00495F66" w:rsidRPr="008C45CE" w:rsidRDefault="00495F66" w:rsidP="00F30F9B">
      <w:pPr>
        <w:numPr>
          <w:ilvl w:val="0"/>
          <w:numId w:val="1"/>
        </w:numPr>
        <w:tabs>
          <w:tab w:val="clear" w:pos="540"/>
          <w:tab w:val="num" w:pos="709"/>
        </w:tabs>
        <w:ind w:left="0" w:firstLine="426"/>
        <w:jc w:val="both"/>
        <w:rPr>
          <w:rFonts w:ascii="Arial" w:hAnsi="Arial" w:cs="Arial"/>
          <w:sz w:val="20"/>
          <w:szCs w:val="20"/>
        </w:rPr>
      </w:pPr>
      <w:r w:rsidRPr="008C45CE">
        <w:rPr>
          <w:rFonts w:ascii="Arial" w:hAnsi="Arial" w:cs="Arial"/>
          <w:sz w:val="20"/>
          <w:szCs w:val="20"/>
        </w:rPr>
        <w:t>could adversely affect the reputation of the school</w:t>
      </w:r>
    </w:p>
    <w:p w:rsidR="00495F66" w:rsidRPr="008C45CE" w:rsidRDefault="00495F66" w:rsidP="00F30F9B">
      <w:pPr>
        <w:tabs>
          <w:tab w:val="left" w:pos="0"/>
          <w:tab w:val="left" w:pos="900"/>
          <w:tab w:val="left" w:pos="2520"/>
          <w:tab w:val="left" w:pos="3060"/>
          <w:tab w:val="left" w:pos="3960"/>
          <w:tab w:val="left" w:pos="4320"/>
          <w:tab w:val="left" w:pos="4860"/>
        </w:tabs>
        <w:jc w:val="both"/>
        <w:rPr>
          <w:rFonts w:ascii="Arial" w:hAnsi="Arial" w:cs="Arial"/>
          <w:b/>
          <w:sz w:val="20"/>
          <w:szCs w:val="20"/>
          <w:u w:val="single"/>
        </w:rPr>
      </w:pPr>
    </w:p>
    <w:p w:rsidR="00495F66" w:rsidRPr="008C45CE" w:rsidRDefault="00495F66" w:rsidP="00F30F9B">
      <w:pPr>
        <w:tabs>
          <w:tab w:val="left" w:pos="0"/>
          <w:tab w:val="left" w:pos="900"/>
          <w:tab w:val="left" w:pos="2520"/>
          <w:tab w:val="left" w:pos="3060"/>
          <w:tab w:val="left" w:pos="3960"/>
          <w:tab w:val="left" w:pos="4320"/>
          <w:tab w:val="left" w:pos="4860"/>
        </w:tabs>
        <w:jc w:val="both"/>
        <w:rPr>
          <w:rFonts w:ascii="Arial" w:hAnsi="Arial" w:cs="Arial"/>
          <w:color w:val="000000"/>
          <w:sz w:val="20"/>
          <w:szCs w:val="20"/>
          <w:lang w:val="en"/>
        </w:rPr>
      </w:pPr>
      <w:r w:rsidRPr="008C45CE">
        <w:rPr>
          <w:rFonts w:ascii="Arial" w:hAnsi="Arial" w:cs="Arial"/>
          <w:color w:val="000000"/>
          <w:sz w:val="20"/>
          <w:szCs w:val="20"/>
          <w:lang w:val="en"/>
        </w:rPr>
        <w:t xml:space="preserve">In all of these circumstances the </w:t>
      </w:r>
      <w:proofErr w:type="spellStart"/>
      <w:r w:rsidRPr="008C45CE">
        <w:rPr>
          <w:rFonts w:ascii="Arial" w:hAnsi="Arial" w:cs="Arial"/>
          <w:color w:val="000000"/>
          <w:sz w:val="20"/>
          <w:szCs w:val="20"/>
          <w:lang w:val="en"/>
        </w:rPr>
        <w:t>headteacher</w:t>
      </w:r>
      <w:proofErr w:type="spellEnd"/>
      <w:r w:rsidRPr="008C45CE">
        <w:rPr>
          <w:rFonts w:ascii="Arial" w:hAnsi="Arial" w:cs="Arial"/>
          <w:color w:val="000000"/>
          <w:sz w:val="20"/>
          <w:szCs w:val="20"/>
          <w:lang w:val="en"/>
        </w:rPr>
        <w:t xml:space="preserve"> will also consider whether it is appropriate to notify the police or other agencies. If the </w:t>
      </w:r>
      <w:proofErr w:type="spellStart"/>
      <w:r w:rsidRPr="008C45CE">
        <w:rPr>
          <w:rFonts w:ascii="Arial" w:hAnsi="Arial" w:cs="Arial"/>
          <w:color w:val="000000"/>
          <w:sz w:val="20"/>
          <w:szCs w:val="20"/>
          <w:lang w:val="en"/>
        </w:rPr>
        <w:t>behaviour</w:t>
      </w:r>
      <w:proofErr w:type="spellEnd"/>
      <w:r w:rsidRPr="008C45CE">
        <w:rPr>
          <w:rFonts w:ascii="Arial" w:hAnsi="Arial" w:cs="Arial"/>
          <w:color w:val="000000"/>
          <w:sz w:val="20"/>
          <w:szCs w:val="20"/>
          <w:lang w:val="en"/>
        </w:rPr>
        <w:t xml:space="preserve"> is criminal or poses a serious threat to a member of the public, the police will always be informed.</w:t>
      </w:r>
    </w:p>
    <w:p w:rsidR="00495F66" w:rsidRPr="008C45CE" w:rsidRDefault="00495F66" w:rsidP="00F30F9B">
      <w:pPr>
        <w:tabs>
          <w:tab w:val="left" w:pos="0"/>
          <w:tab w:val="left" w:pos="900"/>
          <w:tab w:val="left" w:pos="2520"/>
          <w:tab w:val="left" w:pos="3060"/>
          <w:tab w:val="left" w:pos="3960"/>
          <w:tab w:val="left" w:pos="4320"/>
          <w:tab w:val="left" w:pos="4860"/>
        </w:tabs>
        <w:jc w:val="both"/>
        <w:rPr>
          <w:rFonts w:ascii="Arial" w:hAnsi="Arial" w:cs="Arial"/>
          <w:color w:val="000000"/>
          <w:sz w:val="20"/>
          <w:szCs w:val="20"/>
          <w:lang w:val="en"/>
        </w:rPr>
      </w:pPr>
    </w:p>
    <w:p w:rsidR="00495F66" w:rsidRPr="008C45CE" w:rsidRDefault="00495F66" w:rsidP="00F30F9B">
      <w:pPr>
        <w:tabs>
          <w:tab w:val="left" w:pos="0"/>
          <w:tab w:val="left" w:pos="900"/>
          <w:tab w:val="left" w:pos="2520"/>
          <w:tab w:val="left" w:pos="3060"/>
          <w:tab w:val="left" w:pos="3960"/>
          <w:tab w:val="left" w:pos="4320"/>
          <w:tab w:val="left" w:pos="4860"/>
        </w:tabs>
        <w:jc w:val="both"/>
        <w:rPr>
          <w:rFonts w:ascii="Arial" w:hAnsi="Arial" w:cs="Arial"/>
          <w:sz w:val="20"/>
          <w:szCs w:val="20"/>
        </w:rPr>
      </w:pPr>
      <w:r w:rsidRPr="008C45CE">
        <w:rPr>
          <w:rFonts w:ascii="Arial" w:hAnsi="Arial" w:cs="Arial"/>
          <w:sz w:val="20"/>
          <w:szCs w:val="20"/>
        </w:rPr>
        <w:t>Consideration will be given as to whether the behaviour under review gives cause to suspect that a pupil is suffering, or is likely to suffer, significant harm. Where this may be the case, action will be taken in line with the school’s safeguarding policy.</w:t>
      </w:r>
    </w:p>
    <w:p w:rsidR="00495F66" w:rsidRPr="008C45CE" w:rsidRDefault="00495F66" w:rsidP="00F30F9B">
      <w:pPr>
        <w:pStyle w:val="Heading1"/>
        <w:jc w:val="both"/>
        <w:rPr>
          <w:rFonts w:ascii="Arial" w:hAnsi="Arial" w:cs="Arial"/>
          <w:sz w:val="24"/>
          <w:szCs w:val="20"/>
        </w:rPr>
      </w:pPr>
      <w:r w:rsidRPr="008C45CE">
        <w:rPr>
          <w:rFonts w:ascii="Arial" w:hAnsi="Arial" w:cs="Arial"/>
          <w:sz w:val="24"/>
          <w:szCs w:val="20"/>
        </w:rPr>
        <w:t>Screening, Searching and Confiscation</w:t>
      </w:r>
    </w:p>
    <w:p w:rsidR="00495F66" w:rsidRPr="008C45CE" w:rsidRDefault="00495F66" w:rsidP="00F30F9B">
      <w:pPr>
        <w:tabs>
          <w:tab w:val="left" w:pos="0"/>
          <w:tab w:val="left" w:pos="900"/>
          <w:tab w:val="left" w:pos="2520"/>
          <w:tab w:val="left" w:pos="3060"/>
          <w:tab w:val="left" w:pos="3960"/>
          <w:tab w:val="left" w:pos="4320"/>
          <w:tab w:val="left" w:pos="4860"/>
        </w:tabs>
        <w:jc w:val="both"/>
        <w:rPr>
          <w:rFonts w:ascii="Arial" w:hAnsi="Arial" w:cs="Arial"/>
          <w:sz w:val="20"/>
          <w:szCs w:val="20"/>
        </w:rPr>
      </w:pPr>
      <w:r w:rsidRPr="008C45CE">
        <w:rPr>
          <w:rFonts w:ascii="Arial" w:hAnsi="Arial" w:cs="Arial"/>
          <w:sz w:val="20"/>
          <w:szCs w:val="20"/>
        </w:rPr>
        <w:t>The school conforms to guidance from the Department for Education (Searching, screening</w:t>
      </w:r>
    </w:p>
    <w:p w:rsidR="00495F66" w:rsidRPr="008C45CE" w:rsidRDefault="00495F66" w:rsidP="00F30F9B">
      <w:pPr>
        <w:tabs>
          <w:tab w:val="left" w:pos="0"/>
          <w:tab w:val="left" w:pos="900"/>
          <w:tab w:val="left" w:pos="2520"/>
          <w:tab w:val="left" w:pos="3060"/>
          <w:tab w:val="left" w:pos="3960"/>
          <w:tab w:val="left" w:pos="4320"/>
          <w:tab w:val="left" w:pos="4860"/>
        </w:tabs>
        <w:jc w:val="both"/>
        <w:rPr>
          <w:rFonts w:ascii="Arial" w:hAnsi="Arial" w:cs="Arial"/>
          <w:sz w:val="20"/>
          <w:szCs w:val="20"/>
        </w:rPr>
      </w:pPr>
      <w:r w:rsidRPr="008C45CE">
        <w:rPr>
          <w:rFonts w:ascii="Arial" w:hAnsi="Arial" w:cs="Arial"/>
          <w:sz w:val="20"/>
          <w:szCs w:val="20"/>
        </w:rPr>
        <w:t>and confiscation, DFE 2018).</w:t>
      </w:r>
    </w:p>
    <w:p w:rsidR="00495F66" w:rsidRPr="008C45CE" w:rsidRDefault="00495F66" w:rsidP="00F30F9B">
      <w:pPr>
        <w:pStyle w:val="Heading1"/>
        <w:jc w:val="both"/>
        <w:rPr>
          <w:rFonts w:ascii="Arial" w:hAnsi="Arial" w:cs="Arial"/>
          <w:sz w:val="20"/>
          <w:szCs w:val="20"/>
        </w:rPr>
      </w:pPr>
      <w:r w:rsidRPr="008C45CE">
        <w:rPr>
          <w:rFonts w:ascii="Arial" w:hAnsi="Arial" w:cs="Arial"/>
          <w:sz w:val="20"/>
          <w:szCs w:val="20"/>
        </w:rPr>
        <w:t xml:space="preserve">Searching </w:t>
      </w:r>
    </w:p>
    <w:p w:rsidR="00495F66" w:rsidRPr="008C45CE" w:rsidRDefault="00495F66" w:rsidP="00F30F9B">
      <w:pPr>
        <w:pStyle w:val="Default"/>
        <w:jc w:val="both"/>
        <w:rPr>
          <w:sz w:val="20"/>
          <w:szCs w:val="20"/>
        </w:rPr>
      </w:pPr>
      <w:r w:rsidRPr="008C45CE">
        <w:rPr>
          <w:sz w:val="20"/>
          <w:szCs w:val="20"/>
        </w:rPr>
        <w:t xml:space="preserve">School staff can search a pupil for any item if the pupil agrees. Schools are not required to have formal written consent from the pupil for this sort of search – it is enough for the teacher to ask the pupil to turn out his or her pockets or </w:t>
      </w:r>
      <w:r w:rsidR="00FB288A" w:rsidRPr="008C45CE">
        <w:rPr>
          <w:sz w:val="20"/>
          <w:szCs w:val="20"/>
        </w:rPr>
        <w:t>open their</w:t>
      </w:r>
      <w:r w:rsidRPr="008C45CE">
        <w:rPr>
          <w:sz w:val="20"/>
          <w:szCs w:val="20"/>
        </w:rPr>
        <w:t xml:space="preserve"> bag and for the pupil to agree. </w:t>
      </w:r>
    </w:p>
    <w:p w:rsidR="00495F66" w:rsidRPr="008C45CE" w:rsidRDefault="00495F66" w:rsidP="00F30F9B">
      <w:pPr>
        <w:pStyle w:val="Default"/>
        <w:jc w:val="both"/>
        <w:rPr>
          <w:sz w:val="20"/>
          <w:szCs w:val="20"/>
        </w:rPr>
      </w:pPr>
    </w:p>
    <w:p w:rsidR="00FB288A" w:rsidRPr="008C45CE" w:rsidRDefault="00495F66" w:rsidP="00F30F9B">
      <w:pPr>
        <w:pStyle w:val="Default"/>
        <w:jc w:val="both"/>
        <w:rPr>
          <w:sz w:val="20"/>
          <w:szCs w:val="20"/>
        </w:rPr>
      </w:pPr>
      <w:r w:rsidRPr="008C45CE">
        <w:rPr>
          <w:sz w:val="20"/>
          <w:szCs w:val="20"/>
        </w:rPr>
        <w:t xml:space="preserve">Head teachers and staff authorised by them have a statutory power to search pupils or their possessions, without consent, where they have reasonable grounds for suspecting that the pupil may have a prohibited item. Prohibited items are: </w:t>
      </w:r>
    </w:p>
    <w:p w:rsidR="00495F66" w:rsidRPr="008C45CE" w:rsidRDefault="00495F66" w:rsidP="00F30F9B">
      <w:pPr>
        <w:numPr>
          <w:ilvl w:val="0"/>
          <w:numId w:val="1"/>
        </w:numPr>
        <w:tabs>
          <w:tab w:val="clear" w:pos="540"/>
          <w:tab w:val="num" w:pos="709"/>
        </w:tabs>
        <w:ind w:left="709" w:hanging="283"/>
        <w:jc w:val="both"/>
        <w:rPr>
          <w:rFonts w:ascii="Arial" w:hAnsi="Arial" w:cs="Arial"/>
          <w:sz w:val="20"/>
          <w:szCs w:val="20"/>
        </w:rPr>
      </w:pPr>
      <w:r w:rsidRPr="008C45CE">
        <w:rPr>
          <w:rFonts w:ascii="Arial" w:hAnsi="Arial" w:cs="Arial"/>
          <w:sz w:val="20"/>
          <w:szCs w:val="20"/>
        </w:rPr>
        <w:t xml:space="preserve">knives and weapons </w:t>
      </w:r>
    </w:p>
    <w:p w:rsidR="00495F66" w:rsidRPr="008C45CE" w:rsidRDefault="00495F66" w:rsidP="00F30F9B">
      <w:pPr>
        <w:numPr>
          <w:ilvl w:val="0"/>
          <w:numId w:val="1"/>
        </w:numPr>
        <w:tabs>
          <w:tab w:val="clear" w:pos="540"/>
          <w:tab w:val="num" w:pos="709"/>
        </w:tabs>
        <w:ind w:left="709" w:hanging="283"/>
        <w:jc w:val="both"/>
        <w:rPr>
          <w:rFonts w:ascii="Arial" w:hAnsi="Arial" w:cs="Arial"/>
          <w:sz w:val="20"/>
          <w:szCs w:val="20"/>
        </w:rPr>
      </w:pPr>
      <w:r w:rsidRPr="008C45CE">
        <w:rPr>
          <w:rFonts w:ascii="Arial" w:hAnsi="Arial" w:cs="Arial"/>
          <w:sz w:val="20"/>
          <w:szCs w:val="20"/>
        </w:rPr>
        <w:t xml:space="preserve">alcohol </w:t>
      </w:r>
    </w:p>
    <w:p w:rsidR="00495F66" w:rsidRPr="008C45CE" w:rsidRDefault="00495F66" w:rsidP="00F30F9B">
      <w:pPr>
        <w:numPr>
          <w:ilvl w:val="0"/>
          <w:numId w:val="1"/>
        </w:numPr>
        <w:tabs>
          <w:tab w:val="clear" w:pos="540"/>
          <w:tab w:val="num" w:pos="709"/>
        </w:tabs>
        <w:ind w:left="709" w:hanging="283"/>
        <w:jc w:val="both"/>
        <w:rPr>
          <w:rFonts w:ascii="Arial" w:hAnsi="Arial" w:cs="Arial"/>
          <w:sz w:val="20"/>
          <w:szCs w:val="20"/>
        </w:rPr>
      </w:pPr>
      <w:r w:rsidRPr="008C45CE">
        <w:rPr>
          <w:rFonts w:ascii="Arial" w:hAnsi="Arial" w:cs="Arial"/>
          <w:sz w:val="20"/>
          <w:szCs w:val="20"/>
        </w:rPr>
        <w:t xml:space="preserve">illegal drugs </w:t>
      </w:r>
    </w:p>
    <w:p w:rsidR="00495F66" w:rsidRPr="008C45CE" w:rsidRDefault="00495F66" w:rsidP="00F30F9B">
      <w:pPr>
        <w:numPr>
          <w:ilvl w:val="0"/>
          <w:numId w:val="1"/>
        </w:numPr>
        <w:tabs>
          <w:tab w:val="clear" w:pos="540"/>
          <w:tab w:val="num" w:pos="709"/>
        </w:tabs>
        <w:ind w:left="709" w:hanging="283"/>
        <w:jc w:val="both"/>
        <w:rPr>
          <w:rFonts w:ascii="Arial" w:hAnsi="Arial" w:cs="Arial"/>
          <w:sz w:val="20"/>
          <w:szCs w:val="20"/>
        </w:rPr>
      </w:pPr>
      <w:r w:rsidRPr="008C45CE">
        <w:rPr>
          <w:rFonts w:ascii="Arial" w:hAnsi="Arial" w:cs="Arial"/>
          <w:sz w:val="20"/>
          <w:szCs w:val="20"/>
        </w:rPr>
        <w:t xml:space="preserve">stolen items </w:t>
      </w:r>
    </w:p>
    <w:p w:rsidR="00495F66" w:rsidRPr="008C45CE" w:rsidRDefault="00495F66" w:rsidP="00F30F9B">
      <w:pPr>
        <w:numPr>
          <w:ilvl w:val="0"/>
          <w:numId w:val="1"/>
        </w:numPr>
        <w:tabs>
          <w:tab w:val="clear" w:pos="540"/>
          <w:tab w:val="num" w:pos="709"/>
        </w:tabs>
        <w:ind w:left="709" w:hanging="283"/>
        <w:jc w:val="both"/>
        <w:rPr>
          <w:rFonts w:ascii="Arial" w:hAnsi="Arial" w:cs="Arial"/>
          <w:sz w:val="20"/>
          <w:szCs w:val="20"/>
        </w:rPr>
      </w:pPr>
      <w:r w:rsidRPr="008C45CE">
        <w:rPr>
          <w:rFonts w:ascii="Arial" w:hAnsi="Arial" w:cs="Arial"/>
          <w:sz w:val="20"/>
          <w:szCs w:val="20"/>
        </w:rPr>
        <w:t xml:space="preserve">tobacco and cigarette papers </w:t>
      </w:r>
    </w:p>
    <w:p w:rsidR="00495F66" w:rsidRPr="008C45CE" w:rsidRDefault="00495F66" w:rsidP="00F30F9B">
      <w:pPr>
        <w:numPr>
          <w:ilvl w:val="0"/>
          <w:numId w:val="1"/>
        </w:numPr>
        <w:tabs>
          <w:tab w:val="clear" w:pos="540"/>
          <w:tab w:val="num" w:pos="709"/>
        </w:tabs>
        <w:ind w:left="709" w:hanging="283"/>
        <w:jc w:val="both"/>
        <w:rPr>
          <w:rFonts w:ascii="Arial" w:hAnsi="Arial" w:cs="Arial"/>
          <w:sz w:val="20"/>
          <w:szCs w:val="20"/>
        </w:rPr>
      </w:pPr>
      <w:r w:rsidRPr="008C45CE">
        <w:rPr>
          <w:rFonts w:ascii="Arial" w:hAnsi="Arial" w:cs="Arial"/>
          <w:sz w:val="20"/>
          <w:szCs w:val="20"/>
        </w:rPr>
        <w:t xml:space="preserve">fireworks </w:t>
      </w:r>
    </w:p>
    <w:p w:rsidR="00495F66" w:rsidRPr="008C45CE" w:rsidRDefault="00495F66" w:rsidP="00F30F9B">
      <w:pPr>
        <w:numPr>
          <w:ilvl w:val="0"/>
          <w:numId w:val="1"/>
        </w:numPr>
        <w:tabs>
          <w:tab w:val="clear" w:pos="540"/>
          <w:tab w:val="num" w:pos="709"/>
        </w:tabs>
        <w:ind w:left="709" w:hanging="283"/>
        <w:jc w:val="both"/>
        <w:rPr>
          <w:rFonts w:ascii="Arial" w:hAnsi="Arial" w:cs="Arial"/>
          <w:sz w:val="20"/>
          <w:szCs w:val="20"/>
        </w:rPr>
      </w:pPr>
      <w:r w:rsidRPr="008C45CE">
        <w:rPr>
          <w:rFonts w:ascii="Arial" w:hAnsi="Arial" w:cs="Arial"/>
          <w:sz w:val="20"/>
          <w:szCs w:val="20"/>
        </w:rPr>
        <w:t xml:space="preserve">pornographic images </w:t>
      </w:r>
    </w:p>
    <w:p w:rsidR="00495F66" w:rsidRPr="008C45CE" w:rsidRDefault="00495F66" w:rsidP="00F30F9B">
      <w:pPr>
        <w:numPr>
          <w:ilvl w:val="0"/>
          <w:numId w:val="1"/>
        </w:numPr>
        <w:tabs>
          <w:tab w:val="clear" w:pos="540"/>
          <w:tab w:val="num" w:pos="709"/>
        </w:tabs>
        <w:ind w:left="709" w:hanging="283"/>
        <w:jc w:val="both"/>
        <w:rPr>
          <w:rFonts w:ascii="Arial" w:hAnsi="Arial" w:cs="Arial"/>
          <w:sz w:val="20"/>
          <w:szCs w:val="20"/>
        </w:rPr>
      </w:pPr>
      <w:r w:rsidRPr="008C45CE">
        <w:rPr>
          <w:rFonts w:ascii="Arial" w:hAnsi="Arial" w:cs="Arial"/>
          <w:sz w:val="20"/>
          <w:szCs w:val="20"/>
        </w:rPr>
        <w:t xml:space="preserve">any article that has been or is likely to be used to commit an offence, cause personal injury or damage to property </w:t>
      </w:r>
    </w:p>
    <w:p w:rsidR="00495F66" w:rsidRPr="008C45CE" w:rsidRDefault="00495F66" w:rsidP="00F30F9B">
      <w:pPr>
        <w:numPr>
          <w:ilvl w:val="0"/>
          <w:numId w:val="1"/>
        </w:numPr>
        <w:tabs>
          <w:tab w:val="clear" w:pos="540"/>
          <w:tab w:val="num" w:pos="709"/>
        </w:tabs>
        <w:ind w:left="709" w:hanging="283"/>
        <w:jc w:val="both"/>
        <w:rPr>
          <w:rFonts w:ascii="Arial" w:hAnsi="Arial" w:cs="Arial"/>
          <w:sz w:val="20"/>
          <w:szCs w:val="20"/>
        </w:rPr>
      </w:pPr>
      <w:r w:rsidRPr="008C45CE">
        <w:rPr>
          <w:rFonts w:ascii="Arial" w:hAnsi="Arial" w:cs="Arial"/>
          <w:sz w:val="20"/>
          <w:szCs w:val="20"/>
        </w:rPr>
        <w:t xml:space="preserve">any item banned by the school rules which has been identified in the rules as an item which may be searched for. </w:t>
      </w:r>
    </w:p>
    <w:p w:rsidR="00FB288A" w:rsidRPr="008C45CE" w:rsidRDefault="00FB288A" w:rsidP="00F30F9B">
      <w:pPr>
        <w:ind w:left="709"/>
        <w:jc w:val="both"/>
        <w:rPr>
          <w:rFonts w:ascii="Arial" w:hAnsi="Arial" w:cs="Arial"/>
          <w:sz w:val="20"/>
          <w:szCs w:val="20"/>
        </w:rPr>
      </w:pPr>
    </w:p>
    <w:p w:rsidR="00495F66" w:rsidRPr="008C45CE" w:rsidRDefault="00495F66" w:rsidP="00F30F9B">
      <w:pPr>
        <w:jc w:val="both"/>
        <w:rPr>
          <w:rFonts w:ascii="Arial" w:hAnsi="Arial" w:cs="Arial"/>
          <w:sz w:val="20"/>
          <w:szCs w:val="20"/>
        </w:rPr>
      </w:pPr>
      <w:r w:rsidRPr="008C45CE">
        <w:rPr>
          <w:rFonts w:ascii="Arial" w:hAnsi="Arial" w:cs="Arial"/>
          <w:sz w:val="20"/>
          <w:szCs w:val="20"/>
        </w:rPr>
        <w:t>If a pupil refuses to allow a search, the member of staff may impose an appropriate sanction as outlined above.</w:t>
      </w:r>
    </w:p>
    <w:p w:rsidR="00FB288A" w:rsidRPr="008C45CE" w:rsidRDefault="00FB288A" w:rsidP="00F30F9B">
      <w:pPr>
        <w:jc w:val="both"/>
        <w:rPr>
          <w:rFonts w:ascii="Arial" w:hAnsi="Arial" w:cs="Arial"/>
          <w:sz w:val="20"/>
          <w:szCs w:val="20"/>
        </w:rPr>
      </w:pPr>
    </w:p>
    <w:p w:rsidR="00F30F9B" w:rsidRDefault="00F30F9B">
      <w:pPr>
        <w:rPr>
          <w:rFonts w:ascii="Arial" w:hAnsi="Arial" w:cs="Arial"/>
          <w:sz w:val="20"/>
          <w:szCs w:val="20"/>
        </w:rPr>
      </w:pPr>
      <w:r>
        <w:rPr>
          <w:rFonts w:ascii="Arial" w:hAnsi="Arial" w:cs="Arial"/>
          <w:sz w:val="20"/>
          <w:szCs w:val="20"/>
        </w:rPr>
        <w:br w:type="page"/>
      </w:r>
    </w:p>
    <w:p w:rsidR="00FB288A" w:rsidRPr="008C45CE" w:rsidRDefault="00FB288A" w:rsidP="00F30F9B">
      <w:pPr>
        <w:jc w:val="both"/>
        <w:rPr>
          <w:rFonts w:ascii="Arial" w:hAnsi="Arial" w:cs="Arial"/>
          <w:sz w:val="20"/>
          <w:szCs w:val="20"/>
        </w:rPr>
      </w:pPr>
      <w:r w:rsidRPr="008C45CE">
        <w:rPr>
          <w:rFonts w:ascii="Arial" w:hAnsi="Arial" w:cs="Arial"/>
          <w:sz w:val="20"/>
          <w:szCs w:val="20"/>
        </w:rPr>
        <w:lastRenderedPageBreak/>
        <w:t>Other Prohibited Items</w:t>
      </w:r>
    </w:p>
    <w:p w:rsidR="00FE0A49" w:rsidRPr="008C45CE" w:rsidRDefault="00FB288A" w:rsidP="00F30F9B">
      <w:pPr>
        <w:numPr>
          <w:ilvl w:val="0"/>
          <w:numId w:val="1"/>
        </w:numPr>
        <w:tabs>
          <w:tab w:val="clear" w:pos="540"/>
          <w:tab w:val="num" w:pos="709"/>
        </w:tabs>
        <w:ind w:left="709" w:hanging="283"/>
        <w:jc w:val="both"/>
        <w:rPr>
          <w:rFonts w:ascii="Arial" w:hAnsi="Arial" w:cs="Arial"/>
          <w:sz w:val="20"/>
          <w:szCs w:val="20"/>
        </w:rPr>
      </w:pPr>
      <w:r w:rsidRPr="008C45CE">
        <w:rPr>
          <w:rFonts w:ascii="Arial" w:hAnsi="Arial" w:cs="Arial"/>
          <w:sz w:val="20"/>
          <w:szCs w:val="20"/>
        </w:rPr>
        <w:t>mobile phones</w:t>
      </w:r>
    </w:p>
    <w:p w:rsidR="00FB288A" w:rsidRPr="008C45CE" w:rsidRDefault="00FE0A49" w:rsidP="00F30F9B">
      <w:pPr>
        <w:numPr>
          <w:ilvl w:val="0"/>
          <w:numId w:val="1"/>
        </w:numPr>
        <w:tabs>
          <w:tab w:val="clear" w:pos="540"/>
          <w:tab w:val="num" w:pos="709"/>
        </w:tabs>
        <w:ind w:left="709" w:hanging="283"/>
        <w:jc w:val="both"/>
        <w:rPr>
          <w:rFonts w:ascii="Arial" w:hAnsi="Arial" w:cs="Arial"/>
          <w:sz w:val="20"/>
          <w:szCs w:val="20"/>
        </w:rPr>
      </w:pPr>
      <w:r w:rsidRPr="008C45CE">
        <w:rPr>
          <w:rFonts w:ascii="Arial" w:hAnsi="Arial" w:cs="Arial"/>
          <w:sz w:val="20"/>
          <w:szCs w:val="20"/>
        </w:rPr>
        <w:t>other devices that connect to the internet</w:t>
      </w:r>
    </w:p>
    <w:p w:rsidR="00FE0A49" w:rsidRPr="008C45CE" w:rsidRDefault="00FE0A49" w:rsidP="00F30F9B">
      <w:pPr>
        <w:jc w:val="both"/>
        <w:rPr>
          <w:rFonts w:ascii="Arial" w:hAnsi="Arial" w:cs="Arial"/>
          <w:sz w:val="20"/>
          <w:szCs w:val="20"/>
        </w:rPr>
      </w:pPr>
    </w:p>
    <w:p w:rsidR="00FB288A" w:rsidRPr="008C45CE" w:rsidRDefault="00FE0A49" w:rsidP="00F30F9B">
      <w:pPr>
        <w:jc w:val="both"/>
        <w:rPr>
          <w:rFonts w:ascii="Arial" w:hAnsi="Arial" w:cs="Arial"/>
          <w:sz w:val="20"/>
          <w:szCs w:val="20"/>
        </w:rPr>
      </w:pPr>
      <w:r w:rsidRPr="008C45CE">
        <w:rPr>
          <w:rFonts w:ascii="Arial" w:hAnsi="Arial" w:cs="Arial"/>
          <w:sz w:val="20"/>
          <w:szCs w:val="20"/>
        </w:rPr>
        <w:t xml:space="preserve">Pupils are not allowed mobile phones at school or at school events. If parents allow their child to bring a phone to </w:t>
      </w:r>
      <w:r w:rsidR="000527E0" w:rsidRPr="008C45CE">
        <w:rPr>
          <w:rFonts w:ascii="Arial" w:hAnsi="Arial" w:cs="Arial"/>
          <w:sz w:val="20"/>
          <w:szCs w:val="20"/>
        </w:rPr>
        <w:t>school,</w:t>
      </w:r>
      <w:r w:rsidRPr="008C45CE">
        <w:rPr>
          <w:rFonts w:ascii="Arial" w:hAnsi="Arial" w:cs="Arial"/>
          <w:sz w:val="20"/>
          <w:szCs w:val="20"/>
        </w:rPr>
        <w:t xml:space="preserve"> then it must be handed in at the front office and collected at the end of the day.</w:t>
      </w:r>
    </w:p>
    <w:p w:rsidR="00495F66" w:rsidRPr="008C45CE" w:rsidRDefault="00495F66" w:rsidP="00F30F9B">
      <w:pPr>
        <w:pStyle w:val="Heading1"/>
        <w:jc w:val="both"/>
        <w:rPr>
          <w:rFonts w:ascii="Arial" w:hAnsi="Arial" w:cs="Arial"/>
          <w:sz w:val="20"/>
          <w:szCs w:val="20"/>
        </w:rPr>
      </w:pPr>
      <w:r w:rsidRPr="008C45CE">
        <w:rPr>
          <w:rFonts w:ascii="Arial" w:hAnsi="Arial" w:cs="Arial"/>
          <w:sz w:val="20"/>
          <w:szCs w:val="20"/>
        </w:rPr>
        <w:t xml:space="preserve">Confiscation </w:t>
      </w:r>
    </w:p>
    <w:p w:rsidR="00495F66" w:rsidRPr="008C45CE" w:rsidRDefault="00495F66" w:rsidP="00F30F9B">
      <w:pPr>
        <w:numPr>
          <w:ilvl w:val="0"/>
          <w:numId w:val="1"/>
        </w:numPr>
        <w:tabs>
          <w:tab w:val="clear" w:pos="540"/>
          <w:tab w:val="num" w:pos="709"/>
        </w:tabs>
        <w:ind w:left="709" w:hanging="283"/>
        <w:jc w:val="both"/>
        <w:rPr>
          <w:rFonts w:ascii="Arial" w:hAnsi="Arial" w:cs="Arial"/>
          <w:sz w:val="20"/>
          <w:szCs w:val="20"/>
        </w:rPr>
      </w:pPr>
      <w:r w:rsidRPr="008C45CE">
        <w:rPr>
          <w:rFonts w:ascii="Arial" w:hAnsi="Arial" w:cs="Arial"/>
          <w:sz w:val="20"/>
          <w:szCs w:val="20"/>
        </w:rPr>
        <w:t>School staff can confiscate any prohibited item found as a result of a search.</w:t>
      </w:r>
    </w:p>
    <w:p w:rsidR="00495F66" w:rsidRPr="008C45CE" w:rsidRDefault="00495F66" w:rsidP="00F30F9B">
      <w:pPr>
        <w:numPr>
          <w:ilvl w:val="0"/>
          <w:numId w:val="1"/>
        </w:numPr>
        <w:tabs>
          <w:tab w:val="clear" w:pos="540"/>
          <w:tab w:val="num" w:pos="709"/>
        </w:tabs>
        <w:ind w:left="709" w:hanging="283"/>
        <w:jc w:val="both"/>
        <w:rPr>
          <w:rFonts w:ascii="Arial" w:hAnsi="Arial" w:cs="Arial"/>
          <w:sz w:val="20"/>
          <w:szCs w:val="20"/>
        </w:rPr>
      </w:pPr>
      <w:r w:rsidRPr="008C45CE">
        <w:rPr>
          <w:rFonts w:ascii="Arial" w:hAnsi="Arial" w:cs="Arial"/>
          <w:sz w:val="20"/>
          <w:szCs w:val="20"/>
        </w:rPr>
        <w:t xml:space="preserve">They can also confiscate any item, however found, which they consider harmful or detrimental to school discipline. </w:t>
      </w:r>
    </w:p>
    <w:p w:rsidR="00374786" w:rsidRPr="008C45CE" w:rsidRDefault="00374786" w:rsidP="00F30F9B">
      <w:pPr>
        <w:pStyle w:val="Heading1"/>
        <w:jc w:val="both"/>
        <w:rPr>
          <w:rFonts w:ascii="Arial" w:hAnsi="Arial" w:cs="Arial"/>
          <w:sz w:val="24"/>
          <w:szCs w:val="20"/>
        </w:rPr>
      </w:pPr>
      <w:r w:rsidRPr="008C45CE">
        <w:rPr>
          <w:rFonts w:ascii="Arial" w:hAnsi="Arial" w:cs="Arial"/>
          <w:sz w:val="24"/>
          <w:szCs w:val="20"/>
        </w:rPr>
        <w:t>Use of Reasonable Force</w:t>
      </w:r>
    </w:p>
    <w:p w:rsidR="00374786" w:rsidRPr="008C45CE" w:rsidRDefault="00374786" w:rsidP="00F30F9B">
      <w:pPr>
        <w:tabs>
          <w:tab w:val="left" w:pos="0"/>
          <w:tab w:val="left" w:pos="900"/>
          <w:tab w:val="left" w:pos="2520"/>
          <w:tab w:val="left" w:pos="3060"/>
          <w:tab w:val="left" w:pos="3960"/>
          <w:tab w:val="left" w:pos="4320"/>
          <w:tab w:val="left" w:pos="4860"/>
        </w:tabs>
        <w:jc w:val="both"/>
        <w:rPr>
          <w:rFonts w:ascii="Arial" w:hAnsi="Arial" w:cs="Arial"/>
          <w:sz w:val="20"/>
          <w:szCs w:val="20"/>
        </w:rPr>
      </w:pPr>
      <w:r w:rsidRPr="008C45CE">
        <w:rPr>
          <w:rFonts w:ascii="Arial" w:hAnsi="Arial" w:cs="Arial"/>
          <w:sz w:val="20"/>
          <w:szCs w:val="20"/>
        </w:rPr>
        <w:t xml:space="preserve">In line with the school’s Restrictive Physical Intervention Policy, staff may use such force as is reasonable and proportionate to prevent a pupil from doing or continuing to do any of the following: </w:t>
      </w:r>
    </w:p>
    <w:p w:rsidR="00374786" w:rsidRPr="008C45CE" w:rsidRDefault="00374786" w:rsidP="00F30F9B">
      <w:pPr>
        <w:pStyle w:val="Default"/>
        <w:jc w:val="both"/>
        <w:rPr>
          <w:sz w:val="20"/>
          <w:szCs w:val="20"/>
        </w:rPr>
      </w:pPr>
    </w:p>
    <w:p w:rsidR="00374786" w:rsidRPr="008C45CE" w:rsidRDefault="00374786" w:rsidP="00F30F9B">
      <w:pPr>
        <w:pStyle w:val="Default"/>
        <w:ind w:left="1843" w:hanging="403"/>
        <w:jc w:val="both"/>
        <w:rPr>
          <w:sz w:val="20"/>
          <w:szCs w:val="20"/>
        </w:rPr>
      </w:pPr>
      <w:r w:rsidRPr="008C45CE">
        <w:rPr>
          <w:sz w:val="20"/>
          <w:szCs w:val="20"/>
        </w:rPr>
        <w:t>a)</w:t>
      </w:r>
      <w:r w:rsidRPr="008C45CE">
        <w:rPr>
          <w:sz w:val="20"/>
          <w:szCs w:val="20"/>
        </w:rPr>
        <w:tab/>
        <w:t xml:space="preserve">committing an offence (or, for a pupil under the age of criminal responsibility, what would be an offence for an older pupil) </w:t>
      </w:r>
    </w:p>
    <w:p w:rsidR="00374786" w:rsidRPr="008C45CE" w:rsidRDefault="00374786" w:rsidP="00F30F9B">
      <w:pPr>
        <w:pStyle w:val="Default"/>
        <w:ind w:left="1843" w:hanging="403"/>
        <w:jc w:val="both"/>
        <w:rPr>
          <w:sz w:val="20"/>
          <w:szCs w:val="20"/>
        </w:rPr>
      </w:pPr>
      <w:r w:rsidRPr="008C45CE">
        <w:rPr>
          <w:sz w:val="20"/>
          <w:szCs w:val="20"/>
        </w:rPr>
        <w:t>b)</w:t>
      </w:r>
      <w:r w:rsidRPr="008C45CE">
        <w:rPr>
          <w:sz w:val="20"/>
          <w:szCs w:val="20"/>
        </w:rPr>
        <w:tab/>
        <w:t>causing personal injury to, or damage to the property of, any person (including the pupil himself)</w:t>
      </w:r>
    </w:p>
    <w:p w:rsidR="00374786" w:rsidRPr="008C45CE" w:rsidRDefault="00374786" w:rsidP="00F30F9B">
      <w:pPr>
        <w:pStyle w:val="Default"/>
        <w:ind w:left="1843" w:hanging="403"/>
        <w:jc w:val="both"/>
        <w:rPr>
          <w:sz w:val="20"/>
          <w:szCs w:val="20"/>
        </w:rPr>
      </w:pPr>
      <w:r w:rsidRPr="008C45CE">
        <w:rPr>
          <w:sz w:val="20"/>
          <w:szCs w:val="20"/>
        </w:rPr>
        <w:t>c)</w:t>
      </w:r>
      <w:r w:rsidRPr="008C45CE">
        <w:rPr>
          <w:sz w:val="20"/>
          <w:szCs w:val="20"/>
        </w:rPr>
        <w:tab/>
        <w:t>prejudicing the maintenance of good order and discipline at the school or among any pupils receiving education at the school, whether during a teaching session or otherwise.</w:t>
      </w:r>
    </w:p>
    <w:p w:rsidR="000164BE" w:rsidRPr="008C45CE" w:rsidRDefault="000164BE" w:rsidP="00F30F9B">
      <w:pPr>
        <w:pStyle w:val="Heading1"/>
        <w:jc w:val="both"/>
        <w:rPr>
          <w:rFonts w:ascii="Arial" w:hAnsi="Arial" w:cs="Arial"/>
          <w:sz w:val="24"/>
          <w:szCs w:val="20"/>
        </w:rPr>
      </w:pPr>
      <w:r w:rsidRPr="008C45CE">
        <w:rPr>
          <w:rFonts w:ascii="Arial" w:hAnsi="Arial" w:cs="Arial"/>
          <w:sz w:val="24"/>
          <w:szCs w:val="20"/>
        </w:rPr>
        <w:t xml:space="preserve">Liaison </w:t>
      </w:r>
      <w:r w:rsidR="002F6FA1" w:rsidRPr="008C45CE">
        <w:rPr>
          <w:rFonts w:ascii="Arial" w:hAnsi="Arial" w:cs="Arial"/>
          <w:sz w:val="24"/>
          <w:szCs w:val="20"/>
        </w:rPr>
        <w:t>with Parents and Other Agencies</w:t>
      </w:r>
    </w:p>
    <w:p w:rsidR="001D75D3" w:rsidRPr="008C45CE" w:rsidRDefault="001D75D3" w:rsidP="00F30F9B">
      <w:pPr>
        <w:tabs>
          <w:tab w:val="left" w:pos="0"/>
          <w:tab w:val="left" w:pos="900"/>
          <w:tab w:val="left" w:pos="2520"/>
          <w:tab w:val="left" w:pos="3060"/>
          <w:tab w:val="left" w:pos="3960"/>
          <w:tab w:val="left" w:pos="4320"/>
          <w:tab w:val="left" w:pos="4860"/>
        </w:tabs>
        <w:jc w:val="both"/>
        <w:rPr>
          <w:rFonts w:ascii="Arial" w:hAnsi="Arial" w:cs="Arial"/>
          <w:sz w:val="20"/>
          <w:szCs w:val="20"/>
        </w:rPr>
      </w:pPr>
      <w:r w:rsidRPr="008C45CE">
        <w:rPr>
          <w:rFonts w:ascii="Arial" w:hAnsi="Arial" w:cs="Arial"/>
          <w:sz w:val="20"/>
          <w:szCs w:val="20"/>
        </w:rPr>
        <w:t>We recognise the importance of working in partnership with parents. Parents and carers will be kept informed about their child’s behaviour and consulted on how best to meet their child’s needs.</w:t>
      </w:r>
      <w:r w:rsidR="00AD7F47" w:rsidRPr="008C45CE">
        <w:rPr>
          <w:rFonts w:ascii="Arial" w:hAnsi="Arial" w:cs="Arial"/>
          <w:sz w:val="20"/>
          <w:szCs w:val="20"/>
        </w:rPr>
        <w:t xml:space="preserve"> </w:t>
      </w:r>
    </w:p>
    <w:p w:rsidR="001D75D3" w:rsidRPr="008C45CE" w:rsidRDefault="001D75D3" w:rsidP="00F30F9B">
      <w:pPr>
        <w:tabs>
          <w:tab w:val="left" w:pos="0"/>
          <w:tab w:val="left" w:pos="900"/>
          <w:tab w:val="left" w:pos="2520"/>
          <w:tab w:val="left" w:pos="3060"/>
          <w:tab w:val="left" w:pos="3960"/>
          <w:tab w:val="left" w:pos="4320"/>
          <w:tab w:val="left" w:pos="4860"/>
        </w:tabs>
        <w:jc w:val="both"/>
        <w:rPr>
          <w:rFonts w:ascii="Arial" w:hAnsi="Arial" w:cs="Arial"/>
          <w:sz w:val="20"/>
          <w:szCs w:val="20"/>
        </w:rPr>
      </w:pPr>
    </w:p>
    <w:p w:rsidR="00E83FD1" w:rsidRPr="008C45CE" w:rsidRDefault="00E83FD1" w:rsidP="00F30F9B">
      <w:pPr>
        <w:tabs>
          <w:tab w:val="left" w:pos="0"/>
          <w:tab w:val="num" w:pos="709"/>
          <w:tab w:val="left" w:pos="900"/>
          <w:tab w:val="left" w:pos="2520"/>
          <w:tab w:val="left" w:pos="3060"/>
          <w:tab w:val="left" w:pos="3960"/>
          <w:tab w:val="left" w:pos="4320"/>
          <w:tab w:val="left" w:pos="4860"/>
        </w:tabs>
        <w:jc w:val="both"/>
        <w:rPr>
          <w:rFonts w:ascii="Arial" w:hAnsi="Arial" w:cs="Arial"/>
          <w:sz w:val="20"/>
          <w:szCs w:val="20"/>
        </w:rPr>
      </w:pPr>
      <w:r w:rsidRPr="008C45CE">
        <w:rPr>
          <w:rFonts w:ascii="Arial" w:hAnsi="Arial" w:cs="Arial"/>
          <w:sz w:val="20"/>
          <w:szCs w:val="20"/>
        </w:rPr>
        <w:t>The school uses a number of outside agencies to support their work to improve children’s behaviour including Primary Behaviour Service and the Hampshire Educational Psychology Service.</w:t>
      </w:r>
    </w:p>
    <w:p w:rsidR="001F1F67" w:rsidRPr="008C45CE" w:rsidRDefault="00626ECE" w:rsidP="00F30F9B">
      <w:pPr>
        <w:pStyle w:val="Heading1"/>
        <w:jc w:val="both"/>
        <w:rPr>
          <w:rFonts w:ascii="Arial" w:hAnsi="Arial" w:cs="Arial"/>
          <w:sz w:val="24"/>
          <w:szCs w:val="20"/>
        </w:rPr>
      </w:pPr>
      <w:r w:rsidRPr="008C45CE">
        <w:rPr>
          <w:rFonts w:ascii="Arial" w:hAnsi="Arial" w:cs="Arial"/>
          <w:sz w:val="24"/>
          <w:szCs w:val="20"/>
        </w:rPr>
        <w:t>Exclusion</w:t>
      </w:r>
    </w:p>
    <w:p w:rsidR="00E83FD1" w:rsidRPr="008C45CE" w:rsidRDefault="00E83FD1" w:rsidP="00F30F9B">
      <w:pPr>
        <w:jc w:val="both"/>
        <w:rPr>
          <w:rFonts w:ascii="Arial" w:hAnsi="Arial" w:cs="Arial"/>
          <w:sz w:val="20"/>
          <w:szCs w:val="20"/>
        </w:rPr>
      </w:pPr>
      <w:r w:rsidRPr="008C45CE">
        <w:rPr>
          <w:rFonts w:ascii="Arial" w:hAnsi="Arial" w:cs="Arial"/>
          <w:sz w:val="20"/>
          <w:szCs w:val="20"/>
        </w:rPr>
        <w:t xml:space="preserve">Good discipline is essential to ensure that all pupils can benefit from the opportunities provided by education. The school’s behaviour policy outlines expectations and key strategies for promoting good behaviour. The Government supports </w:t>
      </w:r>
      <w:proofErr w:type="spellStart"/>
      <w:r w:rsidRPr="008C45CE">
        <w:rPr>
          <w:rFonts w:ascii="Arial" w:hAnsi="Arial" w:cs="Arial"/>
          <w:sz w:val="20"/>
          <w:szCs w:val="20"/>
        </w:rPr>
        <w:t>headteachers</w:t>
      </w:r>
      <w:proofErr w:type="spellEnd"/>
      <w:r w:rsidRPr="008C45CE">
        <w:rPr>
          <w:rFonts w:ascii="Arial" w:hAnsi="Arial" w:cs="Arial"/>
          <w:sz w:val="20"/>
          <w:szCs w:val="20"/>
        </w:rPr>
        <w:t xml:space="preserve"> in using exclusion as a sanction where it is warranted. However, exclusion should only be used as a last resort, in response to a serious breach, or persistent breaches, of the school's behaviour policy; and where allowing the pupil to remain in school would seriously harm the education or welfare of the pupil or others in the school.</w:t>
      </w:r>
    </w:p>
    <w:p w:rsidR="000527E0" w:rsidRPr="008C45CE" w:rsidRDefault="000527E0" w:rsidP="00F30F9B">
      <w:pPr>
        <w:pStyle w:val="Heading1"/>
        <w:jc w:val="both"/>
        <w:rPr>
          <w:rFonts w:ascii="Arial" w:hAnsi="Arial" w:cs="Arial"/>
          <w:sz w:val="24"/>
          <w:szCs w:val="20"/>
        </w:rPr>
      </w:pPr>
      <w:r w:rsidRPr="008C45CE">
        <w:rPr>
          <w:rFonts w:ascii="Arial" w:hAnsi="Arial" w:cs="Arial"/>
          <w:sz w:val="24"/>
          <w:szCs w:val="20"/>
        </w:rPr>
        <w:t>Behaviour Records</w:t>
      </w:r>
    </w:p>
    <w:p w:rsidR="000527E0" w:rsidRPr="008C45CE" w:rsidRDefault="000527E0" w:rsidP="00F30F9B">
      <w:pPr>
        <w:tabs>
          <w:tab w:val="left" w:pos="0"/>
          <w:tab w:val="num" w:pos="709"/>
          <w:tab w:val="left" w:pos="900"/>
          <w:tab w:val="left" w:pos="2520"/>
          <w:tab w:val="left" w:pos="3060"/>
          <w:tab w:val="left" w:pos="3960"/>
          <w:tab w:val="left" w:pos="4320"/>
          <w:tab w:val="left" w:pos="4860"/>
        </w:tabs>
        <w:jc w:val="both"/>
        <w:rPr>
          <w:rFonts w:ascii="Arial" w:hAnsi="Arial" w:cs="Arial"/>
          <w:sz w:val="20"/>
          <w:szCs w:val="20"/>
        </w:rPr>
      </w:pPr>
      <w:r w:rsidRPr="008C45CE">
        <w:rPr>
          <w:rFonts w:ascii="Arial" w:hAnsi="Arial" w:cs="Arial"/>
          <w:sz w:val="20"/>
          <w:szCs w:val="20"/>
        </w:rPr>
        <w:t>Significant incidents are recorded on CPOMS. Exclusions also form part of a pupil’s record on SIMS.</w:t>
      </w:r>
    </w:p>
    <w:p w:rsidR="002F6FA1" w:rsidRPr="008C45CE" w:rsidRDefault="002F6FA1" w:rsidP="00F30F9B">
      <w:pPr>
        <w:pStyle w:val="Heading1"/>
        <w:jc w:val="both"/>
        <w:rPr>
          <w:rFonts w:ascii="Arial" w:hAnsi="Arial" w:cs="Arial"/>
          <w:sz w:val="24"/>
          <w:szCs w:val="20"/>
        </w:rPr>
      </w:pPr>
      <w:r w:rsidRPr="008C45CE">
        <w:rPr>
          <w:rFonts w:ascii="Arial" w:hAnsi="Arial" w:cs="Arial"/>
          <w:sz w:val="24"/>
          <w:szCs w:val="20"/>
        </w:rPr>
        <w:t>Staff Development and Support</w:t>
      </w:r>
    </w:p>
    <w:p w:rsidR="002F6FA1" w:rsidRPr="008C45CE" w:rsidRDefault="002F6FA1" w:rsidP="00F30F9B">
      <w:pPr>
        <w:pStyle w:val="Default"/>
        <w:jc w:val="both"/>
        <w:rPr>
          <w:sz w:val="20"/>
          <w:szCs w:val="20"/>
        </w:rPr>
      </w:pPr>
      <w:r w:rsidRPr="008C45CE">
        <w:rPr>
          <w:sz w:val="20"/>
          <w:szCs w:val="20"/>
        </w:rPr>
        <w:t>All new staff receive an induction to ensure they are familiar with these procedures and there is an ongoing program</w:t>
      </w:r>
      <w:r w:rsidR="00E83FD1" w:rsidRPr="008C45CE">
        <w:rPr>
          <w:sz w:val="20"/>
          <w:szCs w:val="20"/>
        </w:rPr>
        <w:t>me</w:t>
      </w:r>
      <w:r w:rsidRPr="008C45CE">
        <w:rPr>
          <w:sz w:val="20"/>
          <w:szCs w:val="20"/>
        </w:rPr>
        <w:t xml:space="preserve"> of training and support.</w:t>
      </w:r>
    </w:p>
    <w:p w:rsidR="002F6FA1" w:rsidRPr="008C45CE" w:rsidRDefault="002F6FA1" w:rsidP="00F30F9B">
      <w:pPr>
        <w:pBdr>
          <w:bottom w:val="single" w:sz="6" w:space="1" w:color="auto"/>
        </w:pBdr>
        <w:jc w:val="both"/>
        <w:rPr>
          <w:rFonts w:ascii="Arial" w:hAnsi="Arial" w:cs="Arial"/>
          <w:sz w:val="20"/>
          <w:szCs w:val="20"/>
          <w:lang w:val="en-US"/>
        </w:rPr>
      </w:pPr>
    </w:p>
    <w:p w:rsidR="00AA029B" w:rsidRDefault="00AA029B" w:rsidP="00F30F9B">
      <w:pPr>
        <w:jc w:val="both"/>
        <w:rPr>
          <w:rFonts w:ascii="Arial" w:hAnsi="Arial" w:cs="Arial"/>
          <w:sz w:val="20"/>
          <w:szCs w:val="20"/>
          <w:lang w:val="en-US"/>
        </w:rPr>
      </w:pPr>
    </w:p>
    <w:p w:rsidR="0031182F" w:rsidRDefault="0031182F" w:rsidP="00F30F9B">
      <w:pPr>
        <w:jc w:val="both"/>
        <w:rPr>
          <w:rFonts w:ascii="Arial" w:hAnsi="Arial" w:cs="Arial"/>
          <w:sz w:val="20"/>
          <w:szCs w:val="20"/>
          <w:lang w:val="en-US"/>
        </w:rPr>
      </w:pPr>
    </w:p>
    <w:p w:rsidR="0031182F" w:rsidRDefault="0031182F" w:rsidP="00F30F9B">
      <w:pPr>
        <w:jc w:val="both"/>
        <w:rPr>
          <w:rFonts w:ascii="Arial" w:hAnsi="Arial" w:cs="Arial"/>
          <w:sz w:val="20"/>
          <w:szCs w:val="20"/>
          <w:lang w:val="en-US"/>
        </w:rPr>
      </w:pPr>
    </w:p>
    <w:p w:rsidR="0031182F" w:rsidRPr="0031182F" w:rsidRDefault="0031182F" w:rsidP="00F30F9B">
      <w:pPr>
        <w:jc w:val="both"/>
        <w:rPr>
          <w:rFonts w:ascii="Arial" w:hAnsi="Arial" w:cs="Arial"/>
          <w:b/>
          <w:sz w:val="20"/>
          <w:szCs w:val="20"/>
          <w:lang w:val="en-US"/>
        </w:rPr>
      </w:pPr>
      <w:r w:rsidRPr="0031182F">
        <w:rPr>
          <w:rFonts w:ascii="Arial" w:hAnsi="Arial" w:cs="Arial"/>
          <w:b/>
          <w:sz w:val="20"/>
          <w:szCs w:val="20"/>
          <w:lang w:val="en-US"/>
        </w:rPr>
        <w:t>Review Policy: February 2020</w:t>
      </w:r>
      <w:bookmarkStart w:id="0" w:name="_GoBack"/>
      <w:bookmarkEnd w:id="0"/>
    </w:p>
    <w:sectPr w:rsidR="0031182F" w:rsidRPr="0031182F" w:rsidSect="00F30F9B">
      <w:footerReference w:type="default" r:id="rId9"/>
      <w:pgSz w:w="11906" w:h="16838"/>
      <w:pgMar w:top="567"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5B" w:rsidRDefault="00312A5B">
      <w:r>
        <w:separator/>
      </w:r>
    </w:p>
  </w:endnote>
  <w:endnote w:type="continuationSeparator" w:id="0">
    <w:p w:rsidR="00312A5B" w:rsidRDefault="0031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6B" w:rsidRPr="0055168D" w:rsidRDefault="00C3446B" w:rsidP="0055168D">
    <w:pPr>
      <w:pStyle w:val="Footer"/>
      <w:jc w:val="center"/>
      <w:rPr>
        <w:rFonts w:ascii="Arial" w:hAnsi="Arial" w:cs="Arial"/>
        <w:sz w:val="18"/>
        <w:szCs w:val="18"/>
      </w:rPr>
    </w:pPr>
    <w:r w:rsidRPr="0055168D">
      <w:rPr>
        <w:rFonts w:ascii="Arial" w:hAnsi="Arial" w:cs="Arial"/>
        <w:sz w:val="18"/>
        <w:szCs w:val="18"/>
      </w:rPr>
      <w:t xml:space="preserve">Page </w:t>
    </w:r>
    <w:r w:rsidRPr="0055168D">
      <w:rPr>
        <w:rFonts w:ascii="Arial" w:hAnsi="Arial" w:cs="Arial"/>
        <w:sz w:val="18"/>
        <w:szCs w:val="18"/>
      </w:rPr>
      <w:fldChar w:fldCharType="begin"/>
    </w:r>
    <w:r w:rsidRPr="0055168D">
      <w:rPr>
        <w:rFonts w:ascii="Arial" w:hAnsi="Arial" w:cs="Arial"/>
        <w:sz w:val="18"/>
        <w:szCs w:val="18"/>
      </w:rPr>
      <w:instrText xml:space="preserve"> PAGE </w:instrText>
    </w:r>
    <w:r w:rsidRPr="0055168D">
      <w:rPr>
        <w:rFonts w:ascii="Arial" w:hAnsi="Arial" w:cs="Arial"/>
        <w:sz w:val="18"/>
        <w:szCs w:val="18"/>
      </w:rPr>
      <w:fldChar w:fldCharType="separate"/>
    </w:r>
    <w:r w:rsidR="0031182F">
      <w:rPr>
        <w:rFonts w:ascii="Arial" w:hAnsi="Arial" w:cs="Arial"/>
        <w:noProof/>
        <w:sz w:val="18"/>
        <w:szCs w:val="18"/>
      </w:rPr>
      <w:t>3</w:t>
    </w:r>
    <w:r w:rsidRPr="0055168D">
      <w:rPr>
        <w:rFonts w:ascii="Arial" w:hAnsi="Arial" w:cs="Arial"/>
        <w:sz w:val="18"/>
        <w:szCs w:val="18"/>
      </w:rPr>
      <w:fldChar w:fldCharType="end"/>
    </w:r>
    <w:r w:rsidRPr="0055168D">
      <w:rPr>
        <w:rFonts w:ascii="Arial" w:hAnsi="Arial" w:cs="Arial"/>
        <w:sz w:val="18"/>
        <w:szCs w:val="18"/>
      </w:rPr>
      <w:t xml:space="preserve"> of </w:t>
    </w:r>
    <w:r w:rsidRPr="0055168D">
      <w:rPr>
        <w:rFonts w:ascii="Arial" w:hAnsi="Arial" w:cs="Arial"/>
        <w:sz w:val="18"/>
        <w:szCs w:val="18"/>
      </w:rPr>
      <w:fldChar w:fldCharType="begin"/>
    </w:r>
    <w:r w:rsidRPr="0055168D">
      <w:rPr>
        <w:rFonts w:ascii="Arial" w:hAnsi="Arial" w:cs="Arial"/>
        <w:sz w:val="18"/>
        <w:szCs w:val="18"/>
      </w:rPr>
      <w:instrText xml:space="preserve"> NUMPAGES </w:instrText>
    </w:r>
    <w:r w:rsidRPr="0055168D">
      <w:rPr>
        <w:rFonts w:ascii="Arial" w:hAnsi="Arial" w:cs="Arial"/>
        <w:sz w:val="18"/>
        <w:szCs w:val="18"/>
      </w:rPr>
      <w:fldChar w:fldCharType="separate"/>
    </w:r>
    <w:r w:rsidR="0031182F">
      <w:rPr>
        <w:rFonts w:ascii="Arial" w:hAnsi="Arial" w:cs="Arial"/>
        <w:noProof/>
        <w:sz w:val="18"/>
        <w:szCs w:val="18"/>
      </w:rPr>
      <w:t>4</w:t>
    </w:r>
    <w:r w:rsidRPr="0055168D">
      <w:rPr>
        <w:rFonts w:ascii="Arial" w:hAnsi="Arial" w:cs="Arial"/>
        <w:sz w:val="18"/>
        <w:szCs w:val="18"/>
      </w:rPr>
      <w:fldChar w:fldCharType="end"/>
    </w:r>
  </w:p>
  <w:p w:rsidR="00C3446B" w:rsidRPr="0055168D" w:rsidRDefault="00C3446B" w:rsidP="008C45CE">
    <w:pPr>
      <w:pStyle w:val="Footer"/>
      <w:jc w:val="center"/>
      <w:rPr>
        <w:rFonts w:ascii="Arial" w:hAnsi="Arial" w:cs="Arial"/>
        <w:sz w:val="18"/>
        <w:szCs w:val="18"/>
      </w:rPr>
    </w:pPr>
    <w:r w:rsidRPr="0055168D">
      <w:rPr>
        <w:rFonts w:ascii="Arial" w:hAnsi="Arial" w:cs="Arial"/>
        <w:sz w:val="18"/>
        <w:szCs w:val="18"/>
      </w:rPr>
      <w:t xml:space="preserve">Behaviour </w:t>
    </w:r>
    <w:r>
      <w:rPr>
        <w:rFonts w:ascii="Arial" w:hAnsi="Arial" w:cs="Arial"/>
        <w:sz w:val="18"/>
        <w:szCs w:val="18"/>
      </w:rPr>
      <w:t>Management</w:t>
    </w:r>
    <w:r w:rsidR="005947F4">
      <w:rPr>
        <w:rFonts w:ascii="Arial" w:hAnsi="Arial" w:cs="Arial"/>
        <w:sz w:val="18"/>
        <w:szCs w:val="18"/>
      </w:rPr>
      <w:t xml:space="preserve"> </w:t>
    </w:r>
    <w:r w:rsidR="008C45CE">
      <w:rPr>
        <w:rFonts w:ascii="Arial" w:hAnsi="Arial" w:cs="Arial"/>
        <w:sz w:val="18"/>
        <w:szCs w:val="18"/>
      </w:rPr>
      <w:t>Policy 02-19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5B" w:rsidRDefault="00312A5B">
      <w:r>
        <w:separator/>
      </w:r>
    </w:p>
  </w:footnote>
  <w:footnote w:type="continuationSeparator" w:id="0">
    <w:p w:rsidR="00312A5B" w:rsidRDefault="00312A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32CA"/>
    <w:multiLevelType w:val="hybridMultilevel"/>
    <w:tmpl w:val="DBDAC5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247B4"/>
    <w:multiLevelType w:val="hybridMultilevel"/>
    <w:tmpl w:val="360E03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C3013"/>
    <w:multiLevelType w:val="hybridMultilevel"/>
    <w:tmpl w:val="F150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86281"/>
    <w:multiLevelType w:val="hybridMultilevel"/>
    <w:tmpl w:val="848C75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E7425"/>
    <w:multiLevelType w:val="hybridMultilevel"/>
    <w:tmpl w:val="F86E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766AD"/>
    <w:multiLevelType w:val="hybridMultilevel"/>
    <w:tmpl w:val="AB46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B4412"/>
    <w:multiLevelType w:val="hybridMultilevel"/>
    <w:tmpl w:val="4E82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7062B"/>
    <w:multiLevelType w:val="hybridMultilevel"/>
    <w:tmpl w:val="7FA4417A"/>
    <w:lvl w:ilvl="0" w:tplc="91DE88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234BB"/>
    <w:multiLevelType w:val="hybridMultilevel"/>
    <w:tmpl w:val="4A7C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C353B"/>
    <w:multiLevelType w:val="hybridMultilevel"/>
    <w:tmpl w:val="A0963FC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982E0D"/>
    <w:multiLevelType w:val="hybridMultilevel"/>
    <w:tmpl w:val="15A82762"/>
    <w:lvl w:ilvl="0" w:tplc="A78C11B2">
      <w:start w:val="8"/>
      <w:numFmt w:val="bullet"/>
      <w:lvlText w:val=""/>
      <w:lvlJc w:val="left"/>
      <w:pPr>
        <w:tabs>
          <w:tab w:val="num" w:pos="540"/>
        </w:tabs>
        <w:ind w:left="540" w:hanging="540"/>
      </w:pPr>
      <w:rPr>
        <w:rFonts w:ascii="Symbol" w:eastAsia="SimSun" w:hAnsi="Symbol" w:cs="Aria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50A22521"/>
    <w:multiLevelType w:val="hybridMultilevel"/>
    <w:tmpl w:val="6F4052EC"/>
    <w:lvl w:ilvl="0" w:tplc="33661A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F003E4"/>
    <w:multiLevelType w:val="hybridMultilevel"/>
    <w:tmpl w:val="D634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37719"/>
    <w:multiLevelType w:val="hybridMultilevel"/>
    <w:tmpl w:val="7256D8E8"/>
    <w:lvl w:ilvl="0" w:tplc="91DE88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F80BBC"/>
    <w:multiLevelType w:val="hybridMultilevel"/>
    <w:tmpl w:val="87C8661E"/>
    <w:lvl w:ilvl="0" w:tplc="7F020B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A623FD"/>
    <w:multiLevelType w:val="hybridMultilevel"/>
    <w:tmpl w:val="A900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B14CB"/>
    <w:multiLevelType w:val="hybridMultilevel"/>
    <w:tmpl w:val="D5C2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4"/>
  </w:num>
  <w:num w:numId="5">
    <w:abstractNumId w:val="11"/>
  </w:num>
  <w:num w:numId="6">
    <w:abstractNumId w:val="1"/>
  </w:num>
  <w:num w:numId="7">
    <w:abstractNumId w:val="0"/>
  </w:num>
  <w:num w:numId="8">
    <w:abstractNumId w:val="13"/>
  </w:num>
  <w:num w:numId="9">
    <w:abstractNumId w:val="7"/>
  </w:num>
  <w:num w:numId="10">
    <w:abstractNumId w:val="3"/>
  </w:num>
  <w:num w:numId="11">
    <w:abstractNumId w:val="15"/>
  </w:num>
  <w:num w:numId="12">
    <w:abstractNumId w:val="2"/>
  </w:num>
  <w:num w:numId="13">
    <w:abstractNumId w:val="16"/>
  </w:num>
  <w:num w:numId="14">
    <w:abstractNumId w:val="12"/>
  </w:num>
  <w:num w:numId="15">
    <w:abstractNumId w:val="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2F"/>
    <w:rsid w:val="000164BE"/>
    <w:rsid w:val="00027BBD"/>
    <w:rsid w:val="0004126B"/>
    <w:rsid w:val="000527E0"/>
    <w:rsid w:val="000640FE"/>
    <w:rsid w:val="000E2D6A"/>
    <w:rsid w:val="001226D4"/>
    <w:rsid w:val="00134AAF"/>
    <w:rsid w:val="00162118"/>
    <w:rsid w:val="00191A96"/>
    <w:rsid w:val="001A092D"/>
    <w:rsid w:val="001B2B6F"/>
    <w:rsid w:val="001D38E8"/>
    <w:rsid w:val="001D75D3"/>
    <w:rsid w:val="001F1F67"/>
    <w:rsid w:val="002308B4"/>
    <w:rsid w:val="002367CD"/>
    <w:rsid w:val="00276E38"/>
    <w:rsid w:val="00285A22"/>
    <w:rsid w:val="002877CB"/>
    <w:rsid w:val="002B0DE0"/>
    <w:rsid w:val="002B1185"/>
    <w:rsid w:val="002B12C4"/>
    <w:rsid w:val="002F1B34"/>
    <w:rsid w:val="002F67F1"/>
    <w:rsid w:val="002F6FA1"/>
    <w:rsid w:val="0031182F"/>
    <w:rsid w:val="00312A5B"/>
    <w:rsid w:val="00342646"/>
    <w:rsid w:val="00364D72"/>
    <w:rsid w:val="00370BED"/>
    <w:rsid w:val="00372AF2"/>
    <w:rsid w:val="00374786"/>
    <w:rsid w:val="003B5248"/>
    <w:rsid w:val="003E072B"/>
    <w:rsid w:val="003F7B4A"/>
    <w:rsid w:val="00480E4D"/>
    <w:rsid w:val="00495F66"/>
    <w:rsid w:val="004B5595"/>
    <w:rsid w:val="004E5FBB"/>
    <w:rsid w:val="00510C70"/>
    <w:rsid w:val="0051679E"/>
    <w:rsid w:val="00530025"/>
    <w:rsid w:val="005379B0"/>
    <w:rsid w:val="0055168D"/>
    <w:rsid w:val="00556B19"/>
    <w:rsid w:val="005947F4"/>
    <w:rsid w:val="005B49C8"/>
    <w:rsid w:val="005C0431"/>
    <w:rsid w:val="005C72AE"/>
    <w:rsid w:val="005D21D1"/>
    <w:rsid w:val="00617E87"/>
    <w:rsid w:val="00626ECE"/>
    <w:rsid w:val="00646A0E"/>
    <w:rsid w:val="00694BAD"/>
    <w:rsid w:val="006F70A6"/>
    <w:rsid w:val="00714A8F"/>
    <w:rsid w:val="00715465"/>
    <w:rsid w:val="00716AC7"/>
    <w:rsid w:val="00721FED"/>
    <w:rsid w:val="007321A0"/>
    <w:rsid w:val="0073647A"/>
    <w:rsid w:val="00762FFB"/>
    <w:rsid w:val="00766F40"/>
    <w:rsid w:val="00774BD9"/>
    <w:rsid w:val="00794637"/>
    <w:rsid w:val="00794C2C"/>
    <w:rsid w:val="008142BE"/>
    <w:rsid w:val="008170E8"/>
    <w:rsid w:val="00873C6D"/>
    <w:rsid w:val="00897BE4"/>
    <w:rsid w:val="008C45CE"/>
    <w:rsid w:val="008E0224"/>
    <w:rsid w:val="008F1F23"/>
    <w:rsid w:val="008F252F"/>
    <w:rsid w:val="00905A66"/>
    <w:rsid w:val="00905F53"/>
    <w:rsid w:val="009665F0"/>
    <w:rsid w:val="009878A5"/>
    <w:rsid w:val="009A1650"/>
    <w:rsid w:val="009A53AE"/>
    <w:rsid w:val="009C79AD"/>
    <w:rsid w:val="009D59FE"/>
    <w:rsid w:val="009E31A2"/>
    <w:rsid w:val="009E791A"/>
    <w:rsid w:val="00A27437"/>
    <w:rsid w:val="00A3191B"/>
    <w:rsid w:val="00A501D8"/>
    <w:rsid w:val="00A948E9"/>
    <w:rsid w:val="00A96102"/>
    <w:rsid w:val="00AA029B"/>
    <w:rsid w:val="00AB15AC"/>
    <w:rsid w:val="00AC01FC"/>
    <w:rsid w:val="00AC6A2D"/>
    <w:rsid w:val="00AD7F47"/>
    <w:rsid w:val="00AF0873"/>
    <w:rsid w:val="00B06022"/>
    <w:rsid w:val="00B32FDB"/>
    <w:rsid w:val="00B33036"/>
    <w:rsid w:val="00BC33D4"/>
    <w:rsid w:val="00BE720D"/>
    <w:rsid w:val="00BF579F"/>
    <w:rsid w:val="00C00729"/>
    <w:rsid w:val="00C15B7D"/>
    <w:rsid w:val="00C33D71"/>
    <w:rsid w:val="00C3446B"/>
    <w:rsid w:val="00C90FD9"/>
    <w:rsid w:val="00CC0A9C"/>
    <w:rsid w:val="00CD0078"/>
    <w:rsid w:val="00CF670E"/>
    <w:rsid w:val="00CF7CDA"/>
    <w:rsid w:val="00D02E1F"/>
    <w:rsid w:val="00D2715F"/>
    <w:rsid w:val="00D42763"/>
    <w:rsid w:val="00D44ECD"/>
    <w:rsid w:val="00DB75D6"/>
    <w:rsid w:val="00E1147A"/>
    <w:rsid w:val="00E1581D"/>
    <w:rsid w:val="00E22CBB"/>
    <w:rsid w:val="00E246A1"/>
    <w:rsid w:val="00E2579D"/>
    <w:rsid w:val="00E378BE"/>
    <w:rsid w:val="00E73FDC"/>
    <w:rsid w:val="00E813C0"/>
    <w:rsid w:val="00E83FD1"/>
    <w:rsid w:val="00E87940"/>
    <w:rsid w:val="00EA1A99"/>
    <w:rsid w:val="00EB35B9"/>
    <w:rsid w:val="00ED445B"/>
    <w:rsid w:val="00ED707E"/>
    <w:rsid w:val="00EF0017"/>
    <w:rsid w:val="00F076DA"/>
    <w:rsid w:val="00F30F9B"/>
    <w:rsid w:val="00F403D2"/>
    <w:rsid w:val="00F40BE2"/>
    <w:rsid w:val="00F61FE8"/>
    <w:rsid w:val="00F6397D"/>
    <w:rsid w:val="00F75F68"/>
    <w:rsid w:val="00F8041E"/>
    <w:rsid w:val="00F95ADA"/>
    <w:rsid w:val="00FA5AC2"/>
    <w:rsid w:val="00FB288A"/>
    <w:rsid w:val="00FE0A49"/>
    <w:rsid w:val="00FF6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9385E02"/>
  <w15:chartTrackingRefBased/>
  <w15:docId w15:val="{2D9BD549-0F56-4402-B241-984DCEF9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FF6FBE"/>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F40BE2"/>
    <w:pPr>
      <w:keepNext/>
      <w:keepLines/>
      <w:spacing w:before="200" w:line="276" w:lineRule="auto"/>
      <w:outlineLvl w:val="1"/>
    </w:pPr>
    <w:rPr>
      <w:rFonts w:ascii="Cambria" w:eastAsia="Times New Roman" w:hAnsi="Cambria"/>
      <w:b/>
      <w:bCs/>
      <w:color w:val="4F81BD"/>
      <w:sz w:val="26"/>
      <w:szCs w:val="2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94BAD"/>
    <w:pPr>
      <w:tabs>
        <w:tab w:val="center" w:pos="4153"/>
        <w:tab w:val="right" w:pos="8306"/>
      </w:tabs>
    </w:pPr>
  </w:style>
  <w:style w:type="paragraph" w:styleId="Footer">
    <w:name w:val="footer"/>
    <w:basedOn w:val="Normal"/>
    <w:rsid w:val="00694BAD"/>
    <w:pPr>
      <w:tabs>
        <w:tab w:val="center" w:pos="4153"/>
        <w:tab w:val="right" w:pos="8306"/>
      </w:tabs>
    </w:pPr>
  </w:style>
  <w:style w:type="character" w:customStyle="1" w:styleId="Heading2Char">
    <w:name w:val="Heading 2 Char"/>
    <w:link w:val="Heading2"/>
    <w:uiPriority w:val="9"/>
    <w:rsid w:val="00F40BE2"/>
    <w:rPr>
      <w:rFonts w:ascii="Cambria" w:eastAsia="Times New Roman" w:hAnsi="Cambria" w:cs="Times New Roman"/>
      <w:b/>
      <w:bCs/>
      <w:color w:val="4F81BD"/>
      <w:sz w:val="26"/>
      <w:szCs w:val="26"/>
      <w:lang w:eastAsia="en-US"/>
    </w:rPr>
  </w:style>
  <w:style w:type="paragraph" w:styleId="ListParagraph">
    <w:name w:val="List Paragraph"/>
    <w:basedOn w:val="Normal"/>
    <w:uiPriority w:val="34"/>
    <w:qFormat/>
    <w:rsid w:val="00F40BE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164B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FF6FBE"/>
    <w:rPr>
      <w:rFonts w:ascii="Calibri Light" w:eastAsia="Times New Roman" w:hAnsi="Calibri Light"/>
      <w:b/>
      <w:bCs/>
      <w:kern w:val="32"/>
      <w:sz w:val="32"/>
      <w:szCs w:val="32"/>
      <w:lang w:eastAsia="zh-CN"/>
    </w:rPr>
  </w:style>
  <w:style w:type="paragraph" w:styleId="BalloonText">
    <w:name w:val="Balloon Text"/>
    <w:basedOn w:val="Normal"/>
    <w:link w:val="BalloonTextChar"/>
    <w:uiPriority w:val="99"/>
    <w:semiHidden/>
    <w:unhideWhenUsed/>
    <w:rsid w:val="005D21D1"/>
    <w:rPr>
      <w:rFonts w:ascii="Segoe UI" w:hAnsi="Segoe UI"/>
      <w:sz w:val="18"/>
      <w:szCs w:val="18"/>
    </w:rPr>
  </w:style>
  <w:style w:type="character" w:customStyle="1" w:styleId="BalloonTextChar">
    <w:name w:val="Balloon Text Char"/>
    <w:basedOn w:val="DefaultParagraphFont"/>
    <w:link w:val="BalloonText"/>
    <w:uiPriority w:val="99"/>
    <w:semiHidden/>
    <w:rsid w:val="005D21D1"/>
    <w:rPr>
      <w:rFonts w:ascii="Segoe UI" w:hAnsi="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E39F-8446-436F-90C7-4AEE8072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2002</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MESH Computers</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Noke</dc:creator>
  <cp:keywords/>
  <cp:lastModifiedBy>Ellie Robinson</cp:lastModifiedBy>
  <cp:revision>7</cp:revision>
  <cp:lastPrinted>2019-02-06T13:27:00Z</cp:lastPrinted>
  <dcterms:created xsi:type="dcterms:W3CDTF">2019-02-06T12:18:00Z</dcterms:created>
  <dcterms:modified xsi:type="dcterms:W3CDTF">2019-06-12T16:57:00Z</dcterms:modified>
</cp:coreProperties>
</file>